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95" w:rsidRDefault="00451895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56" w:rsidRDefault="00032956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дефицитов и успешных практик</w:t>
      </w:r>
      <w:r w:rsidR="00AF5874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p w:rsidR="001D2663" w:rsidRDefault="001D2663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AF5874">
        <w:rPr>
          <w:rFonts w:ascii="Times New Roman" w:hAnsi="Times New Roman" w:cs="Times New Roman"/>
          <w:b/>
          <w:sz w:val="28"/>
          <w:szCs w:val="28"/>
        </w:rPr>
        <w:t>«Детский сад №31 «Алёнушка»</w:t>
      </w:r>
      <w:r w:rsidR="00057D9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57D93" w:rsidRPr="00686387">
        <w:rPr>
          <w:rFonts w:ascii="Times New Roman" w:hAnsi="Times New Roman" w:cs="Times New Roman"/>
          <w:b/>
          <w:sz w:val="28"/>
          <w:szCs w:val="28"/>
        </w:rPr>
        <w:t>10 мая 202</w:t>
      </w:r>
      <w:r w:rsidR="00AF5874" w:rsidRPr="00686387">
        <w:rPr>
          <w:rFonts w:ascii="Times New Roman" w:hAnsi="Times New Roman" w:cs="Times New Roman"/>
          <w:b/>
          <w:sz w:val="28"/>
          <w:szCs w:val="28"/>
        </w:rPr>
        <w:t>4</w:t>
      </w:r>
      <w:r w:rsidR="0045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EC" w:rsidRPr="00686387">
        <w:rPr>
          <w:rFonts w:ascii="Times New Roman" w:hAnsi="Times New Roman" w:cs="Times New Roman"/>
          <w:b/>
          <w:sz w:val="28"/>
          <w:szCs w:val="28"/>
        </w:rPr>
        <w:t>г.</w:t>
      </w:r>
    </w:p>
    <w:p w:rsidR="00032956" w:rsidRDefault="00032956" w:rsidP="00032956">
      <w:pPr>
        <w:spacing w:after="0" w:line="240" w:lineRule="auto"/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970"/>
        <w:gridCol w:w="3241"/>
        <w:gridCol w:w="4962"/>
        <w:gridCol w:w="5244"/>
      </w:tblGrid>
      <w:tr w:rsidR="00336DA4" w:rsidRPr="003A174D" w:rsidTr="00F877BD">
        <w:trPr>
          <w:trHeight w:val="398"/>
        </w:trPr>
        <w:tc>
          <w:tcPr>
            <w:tcW w:w="1970" w:type="dxa"/>
          </w:tcPr>
          <w:p w:rsidR="00336DA4" w:rsidRPr="000B731C" w:rsidRDefault="00336DA4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мониторинга</w:t>
            </w:r>
          </w:p>
        </w:tc>
        <w:tc>
          <w:tcPr>
            <w:tcW w:w="3241" w:type="dxa"/>
          </w:tcPr>
          <w:p w:rsidR="00336DA4" w:rsidRPr="003806E2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E2">
              <w:rPr>
                <w:rFonts w:ascii="Times New Roman" w:hAnsi="Times New Roman" w:cs="Times New Roman"/>
                <w:sz w:val="24"/>
                <w:szCs w:val="24"/>
              </w:rPr>
              <w:t>Параметры мониторинга</w:t>
            </w:r>
          </w:p>
        </w:tc>
        <w:tc>
          <w:tcPr>
            <w:tcW w:w="4962" w:type="dxa"/>
          </w:tcPr>
          <w:p w:rsidR="00336DA4" w:rsidRPr="003806E2" w:rsidRDefault="00BE6651" w:rsidP="00BE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 выявленными дефицитами</w:t>
            </w:r>
            <w:r w:rsidR="00795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успешными практиками</w:t>
            </w:r>
            <w:r w:rsid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3806E2" w:rsidRPr="000B731C" w:rsidRDefault="00336DA4" w:rsidP="0038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  <w:p w:rsidR="00336DA4" w:rsidRPr="000B731C" w:rsidRDefault="00336DA4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DA4" w:rsidRPr="003A174D" w:rsidTr="00F877BD">
        <w:trPr>
          <w:trHeight w:val="313"/>
        </w:trPr>
        <w:tc>
          <w:tcPr>
            <w:tcW w:w="1970" w:type="dxa"/>
            <w:vMerge w:val="restart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Критерий 1.</w:t>
            </w:r>
          </w:p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  <w:tc>
          <w:tcPr>
            <w:tcW w:w="3241" w:type="dxa"/>
          </w:tcPr>
          <w:p w:rsidR="00336DA4" w:rsidRPr="003A174D" w:rsidRDefault="00336DA4" w:rsidP="00AF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 xml:space="preserve">етр 1.1 соответствие структуры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требований 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BE6651" w:rsidRDefault="00BE6651" w:rsidP="00BE6651">
            <w:pPr>
              <w:ind w:left="43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Выявлена </w:t>
            </w:r>
            <w:r w:rsidR="00795945"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</w:t>
            </w:r>
            <w:r w:rsid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="00795945"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практика</w:t>
            </w:r>
          </w:p>
          <w:p w:rsidR="00336DA4" w:rsidRPr="003806E2" w:rsidRDefault="00AF5874" w:rsidP="00867BF5">
            <w:pPr>
              <w:pStyle w:val="a3"/>
              <w:numPr>
                <w:ilvl w:val="2"/>
                <w:numId w:val="2"/>
              </w:numPr>
              <w:spacing w:after="0" w:line="240" w:lineRule="auto"/>
              <w:ind w:left="4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E2" w:rsidRPr="003806E2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3806E2" w:rsidRPr="003806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806E2" w:rsidRPr="003806E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части и части, формируемой участниками образовательных отношений.</w:t>
            </w:r>
          </w:p>
        </w:tc>
        <w:tc>
          <w:tcPr>
            <w:tcW w:w="5244" w:type="dxa"/>
          </w:tcPr>
          <w:p w:rsidR="00D50DF9" w:rsidRDefault="00D50DF9" w:rsidP="003D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отношений, выделена, прослеживается по всей ОП и реализуется в реальной деятельности детского сада.</w:t>
            </w:r>
          </w:p>
          <w:p w:rsidR="00336DA4" w:rsidRPr="0032182F" w:rsidRDefault="003806E2" w:rsidP="00CC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</w:t>
            </w:r>
            <w:r w:rsidR="003D0C26">
              <w:rPr>
                <w:rFonts w:ascii="Times New Roman" w:hAnsi="Times New Roman" w:cs="Times New Roman"/>
                <w:sz w:val="24"/>
                <w:szCs w:val="24"/>
              </w:rPr>
              <w:t xml:space="preserve">сение предложений по распространению опыта в части </w:t>
            </w:r>
            <w:r w:rsidR="00CC2740">
              <w:rPr>
                <w:rFonts w:ascii="Times New Roman" w:hAnsi="Times New Roman" w:cs="Times New Roman"/>
                <w:sz w:val="24"/>
                <w:szCs w:val="24"/>
              </w:rPr>
              <w:t>написания программы.</w:t>
            </w:r>
          </w:p>
        </w:tc>
      </w:tr>
      <w:tr w:rsidR="00336DA4" w:rsidRPr="003A174D" w:rsidTr="00F877BD">
        <w:trPr>
          <w:trHeight w:val="321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1.2 соответств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>ие содержания целевого раздела ОП ДО требований ФОП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2C6868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AF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1.3 соответствие соде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 xml:space="preserve">ржания содержательного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ОП ДО требований Ф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Выявлена успешная практика</w:t>
            </w:r>
          </w:p>
          <w:p w:rsidR="00336DA4" w:rsidRPr="003A174D" w:rsidRDefault="00867BF5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F5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F5">
              <w:rPr>
                <w:rFonts w:ascii="Times New Roman" w:hAnsi="Times New Roman" w:cs="Times New Roman"/>
                <w:sz w:val="24"/>
                <w:szCs w:val="24"/>
              </w:rPr>
              <w:t>Наличие описания вариативных форм, способов</w:t>
            </w:r>
            <w:r w:rsidR="00CC2740">
              <w:rPr>
                <w:rFonts w:ascii="Times New Roman" w:hAnsi="Times New Roman" w:cs="Times New Roman"/>
                <w:sz w:val="24"/>
                <w:szCs w:val="24"/>
              </w:rPr>
              <w:t xml:space="preserve">, методов и средств реализации </w:t>
            </w:r>
            <w:r w:rsidRPr="00867BF5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Pr="00867B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36DA4" w:rsidRPr="003A174D" w:rsidRDefault="00D50DF9" w:rsidP="0079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способы, расписаны подробно имеют связь с комплексной программой, а также применяются в практической деятельности детского сада. Возможно, внесение предложений по распространению опыта</w:t>
            </w:r>
            <w:r w:rsidR="0079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DA4" w:rsidRPr="003A174D" w:rsidTr="00F877BD">
        <w:trPr>
          <w:trHeight w:val="734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AF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соответствие содер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 xml:space="preserve">жания организационного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ОП ДО требований Ф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440022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1.5 соответствие соде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 xml:space="preserve">ржания дополнительного раздела </w:t>
            </w:r>
            <w:r w:rsidR="00767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(презентации) требованиям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5417" w:type="dxa"/>
            <w:gridSpan w:val="4"/>
          </w:tcPr>
          <w:p w:rsidR="00336DA4" w:rsidRPr="003A174D" w:rsidRDefault="00336DA4" w:rsidP="00CC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="00D50DF9">
              <w:rPr>
                <w:rFonts w:ascii="Times New Roman" w:hAnsi="Times New Roman" w:cs="Times New Roman"/>
                <w:sz w:val="24"/>
                <w:szCs w:val="24"/>
              </w:rPr>
              <w:t>целом по критерию зафиксирован уровень качества выше базового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демонстрирует выполнение соответствующих </w:t>
            </w: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 Ф</w:t>
            </w:r>
            <w:r w:rsidR="00CC274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структуре </w:t>
            </w: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и содержанию образовательных п</w:t>
            </w:r>
            <w:r w:rsidR="00D50DF9">
              <w:rPr>
                <w:rFonts w:ascii="Times New Roman" w:hAnsi="Times New Roman" w:cs="Times New Roman"/>
                <w:sz w:val="24"/>
                <w:szCs w:val="24"/>
              </w:rPr>
              <w:t xml:space="preserve">рограмм дошкольного образования. Возможно, внесение предложений по распространению опыта в части написания программы </w:t>
            </w:r>
            <w:r w:rsidR="00AF5874">
              <w:rPr>
                <w:rFonts w:ascii="Times New Roman" w:hAnsi="Times New Roman" w:cs="Times New Roman"/>
                <w:sz w:val="24"/>
                <w:szCs w:val="24"/>
              </w:rPr>
              <w:t>по нравственно-патриотическому воспитанию.</w:t>
            </w:r>
          </w:p>
        </w:tc>
      </w:tr>
      <w:tr w:rsidR="00057D93" w:rsidRPr="003A174D" w:rsidTr="00F877BD">
        <w:trPr>
          <w:trHeight w:val="2971"/>
        </w:trPr>
        <w:tc>
          <w:tcPr>
            <w:tcW w:w="1970" w:type="dxa"/>
            <w:vMerge w:val="restart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2. 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образовательной деятельности в ДОО </w:t>
            </w:r>
          </w:p>
        </w:tc>
        <w:tc>
          <w:tcPr>
            <w:tcW w:w="3241" w:type="dxa"/>
            <w:vMerge w:val="restart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2.1 Познавательное развитие  </w:t>
            </w:r>
          </w:p>
        </w:tc>
        <w:tc>
          <w:tcPr>
            <w:tcW w:w="4962" w:type="dxa"/>
          </w:tcPr>
          <w:p w:rsidR="00057D93" w:rsidRDefault="00057D93" w:rsidP="00BE6651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r w:rsid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дефицит</w:t>
            </w:r>
            <w:r w:rsidR="00795945"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 показателе</w:t>
            </w:r>
          </w:p>
          <w:p w:rsidR="00057D93" w:rsidRDefault="00057D93" w:rsidP="00DA5C80">
            <w:pPr>
              <w:rPr>
                <w:rFonts w:ascii="Times New Roman" w:hAnsi="Times New Roman"/>
                <w:sz w:val="24"/>
                <w:szCs w:val="24"/>
              </w:rPr>
            </w:pP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2.1.2.3.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</w:rPr>
              <w:t>Педагоги поддерживают самостоятельность, познавательную активность детей (детское экспериментирование, решение и составление простых математических задач, загадок, придумывание историй с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тематическим содержанием и пр.)</w:t>
            </w:r>
          </w:p>
          <w:p w:rsidR="00057D93" w:rsidRDefault="00057D93" w:rsidP="00DA5C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D93" w:rsidRDefault="00057D93" w:rsidP="00DA5C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D93" w:rsidRPr="003A174D" w:rsidRDefault="00057D93" w:rsidP="00BE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57D93" w:rsidRPr="003A174D" w:rsidRDefault="00057D93" w:rsidP="00CC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2.1.2.3.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работа по ее совершенствованию, поскольку  данный  уровень  качества  не  позволяет  обеспечить в полной мере выполнение нормативно-правовых требований в сфере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внутрикорпоративное обучение по поддержке самостоятельности и познавательной активности. </w:t>
            </w:r>
          </w:p>
        </w:tc>
      </w:tr>
      <w:tr w:rsidR="00057D93" w:rsidRPr="003A174D" w:rsidTr="00F877BD">
        <w:trPr>
          <w:trHeight w:val="1245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945" w:rsidRDefault="00795945" w:rsidP="00BE665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BE6651" w:rsidRDefault="00057D93" w:rsidP="00BE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2.1.3.1.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</w:t>
            </w:r>
          </w:p>
        </w:tc>
        <w:tc>
          <w:tcPr>
            <w:tcW w:w="5244" w:type="dxa"/>
          </w:tcPr>
          <w:p w:rsidR="00057D93" w:rsidRDefault="00057D93" w:rsidP="00BE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2.1.3.1.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уровень, необходимо пополнить РППС, энциклопедиями, картотеками, альбомами и п.р. с архитектурными элементами.</w:t>
            </w:r>
          </w:p>
        </w:tc>
      </w:tr>
      <w:tr w:rsidR="00057D93" w:rsidRPr="003A174D" w:rsidTr="00F877BD">
        <w:trPr>
          <w:trHeight w:val="300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2.2 Речевое развитие </w:t>
            </w: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B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2.2.7.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Побуждают детей к словотворчеству (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напр., младший возраст – придумать название сказки, имя герою; средний, старший -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предлагают сочинять сказки, стишки, загадки, изменять и придумывать слова и т.п.; поддерживают инициативу детей в словотворчестве).</w:t>
            </w:r>
            <w:proofErr w:type="gramEnd"/>
          </w:p>
        </w:tc>
        <w:tc>
          <w:tcPr>
            <w:tcW w:w="5244" w:type="dxa"/>
          </w:tcPr>
          <w:p w:rsidR="00057D93" w:rsidRDefault="00057D93" w:rsidP="00F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связанные со словотворчеством.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93" w:rsidRPr="003A174D" w:rsidTr="00F877BD">
        <w:trPr>
          <w:trHeight w:val="525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F877BD" w:rsidRDefault="00057D93" w:rsidP="00DA5C8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877B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2.2.13.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Пробуждают у детей интерес к письменной речи (организуют игры, в ходе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которых дети изготавливают книжки-самоделки, «пишут» письма, рецепты и пр.; предлагают детям рассматривать книги, журналы, альбомы и т.п.).</w:t>
            </w:r>
          </w:p>
        </w:tc>
        <w:tc>
          <w:tcPr>
            <w:tcW w:w="5244" w:type="dxa"/>
          </w:tcPr>
          <w:p w:rsidR="00057D93" w:rsidRDefault="00057D93" w:rsidP="00F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побуждающие интерес к письменной речи.</w:t>
            </w:r>
          </w:p>
          <w:p w:rsidR="00057D93" w:rsidRDefault="00057D93" w:rsidP="00F877BD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057D93" w:rsidRPr="003A174D" w:rsidTr="00F877BD"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2.3 Социально-коммуникативное развитие </w:t>
            </w: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Выявлена успешная практика 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D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2.3.1.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Проявляют уважение к личности каждого ребенка (обращаются вежливо, по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5244" w:type="dxa"/>
          </w:tcPr>
          <w:p w:rsidR="00057D93" w:rsidRDefault="00057D93" w:rsidP="00FF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Выявлена работа  педагогов,  позволяющая поставить  уровень выше базового. Возможно включение  выступлений педагогов,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буклетов для коллег из других садов в части применения педагогической этики в ежедневной работе воспитателя.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93" w:rsidRPr="003A174D" w:rsidTr="00626D38">
        <w:trPr>
          <w:trHeight w:val="3285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2.4 Физическое развитие</w:t>
            </w:r>
          </w:p>
        </w:tc>
        <w:tc>
          <w:tcPr>
            <w:tcW w:w="4962" w:type="dxa"/>
          </w:tcPr>
          <w:p w:rsidR="00795945" w:rsidRDefault="00795945" w:rsidP="00FF17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Выявлена успешная практика </w:t>
            </w:r>
          </w:p>
          <w:p w:rsidR="00057D93" w:rsidRDefault="00057D93" w:rsidP="00FF17DA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F17DA">
              <w:rPr>
                <w:rFonts w:ascii="Times New Roman" w:hAnsi="Times New Roman" w:cs="Times New Roman"/>
                <w:b/>
                <w:sz w:val="24"/>
                <w:szCs w:val="24"/>
              </w:rPr>
              <w:t>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Способствуют формированию представлений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</w:t>
            </w:r>
          </w:p>
          <w:p w:rsidR="00057D93" w:rsidRDefault="00057D93" w:rsidP="00FF17DA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57D93" w:rsidRPr="00FF17DA" w:rsidRDefault="00057D93" w:rsidP="00FF17DA">
            <w:pPr>
              <w:ind w:left="43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057D93" w:rsidRPr="003A174D" w:rsidRDefault="002B6327" w:rsidP="002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работа  педагогов,  позволяющая поставить  уровень выше базового.</w:t>
            </w:r>
          </w:p>
        </w:tc>
      </w:tr>
      <w:tr w:rsidR="00057D93" w:rsidRPr="003A174D" w:rsidTr="00626D38">
        <w:trPr>
          <w:trHeight w:val="1096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945" w:rsidRDefault="00795945" w:rsidP="00626D38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D50DF9" w:rsidRDefault="00057D93" w:rsidP="00626D38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FF17D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2.4.2.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Уделяют внимание развитию у детей первоначальных представлений о строении тела и функциях своего организма (дыхании, питании, кровообращении и пр.).</w:t>
            </w:r>
          </w:p>
        </w:tc>
        <w:tc>
          <w:tcPr>
            <w:tcW w:w="5244" w:type="dxa"/>
          </w:tcPr>
          <w:p w:rsidR="00057D93" w:rsidRDefault="00057D93" w:rsidP="0088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педагогам в ежедневном планировании систематические проекты (образовательную деятельность), побуждающие внимание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своем теле.</w:t>
            </w:r>
          </w:p>
        </w:tc>
      </w:tr>
      <w:tr w:rsidR="00057D93" w:rsidRPr="003A174D" w:rsidTr="00EE27BF">
        <w:trPr>
          <w:trHeight w:val="2955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2.5 Художественно-эстетическое развитие</w:t>
            </w: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2.5.1.2. </w:t>
            </w:r>
            <w:r w:rsidRPr="003E24D9">
              <w:rPr>
                <w:rFonts w:ascii="Times New Roman" w:hAnsi="Times New Roman"/>
                <w:sz w:val="24"/>
                <w:szCs w:val="24"/>
                <w:lang w:eastAsia="en-GB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</w:t>
            </w:r>
          </w:p>
        </w:tc>
        <w:tc>
          <w:tcPr>
            <w:tcW w:w="5244" w:type="dxa"/>
          </w:tcPr>
          <w:p w:rsidR="00057D93" w:rsidRDefault="00057D93" w:rsidP="002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2.5.1.2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работа по ее совершенствованию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Ввести проекты, тематические недели, образовательные события с формированием представления  по различным видам музыкального искусства.</w:t>
            </w:r>
          </w:p>
          <w:p w:rsidR="002B6327" w:rsidRPr="003A174D" w:rsidRDefault="002B6327" w:rsidP="002B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93" w:rsidRPr="003A174D" w:rsidTr="006146CD">
        <w:trPr>
          <w:trHeight w:val="278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Выявлена успешная практика</w:t>
            </w:r>
          </w:p>
          <w:p w:rsidR="00057D93" w:rsidRPr="00D50DF9" w:rsidRDefault="00057D93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2.5.2.17. </w:t>
            </w:r>
            <w:r w:rsidRPr="00BA2FFA">
              <w:rPr>
                <w:rFonts w:ascii="Times New Roman" w:hAnsi="Times New Roman"/>
                <w:bCs/>
                <w:sz w:val="24"/>
                <w:szCs w:val="24"/>
              </w:rPr>
              <w:t>Педагоги создают условия для творческого самовыражения детей в изобразительной деятельности</w:t>
            </w:r>
          </w:p>
        </w:tc>
        <w:tc>
          <w:tcPr>
            <w:tcW w:w="5244" w:type="dxa"/>
          </w:tcPr>
          <w:p w:rsidR="00057D93" w:rsidRDefault="00057D93" w:rsidP="00E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создана система работы создающая условия для самовыражения детей, как в свободной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в процессе образовательной деятельности. Возможно распространения данного опыта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 xml:space="preserve"> на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D93" w:rsidRPr="003A174D" w:rsidTr="000C1AA3">
        <w:trPr>
          <w:trHeight w:val="1831"/>
        </w:trPr>
        <w:tc>
          <w:tcPr>
            <w:tcW w:w="1970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057D93" w:rsidRPr="003A174D" w:rsidRDefault="00057D93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57D93" w:rsidRPr="00D50DF9" w:rsidRDefault="00057D93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2.5.3.7.</w:t>
            </w:r>
            <w:r w:rsidRPr="00BA2FFA">
              <w:rPr>
                <w:rFonts w:ascii="Times New Roman" w:hAnsi="Times New Roman"/>
                <w:sz w:val="24"/>
                <w:szCs w:val="24"/>
              </w:rPr>
              <w:t xml:space="preserve"> Предоставляют детям право выбора сре</w:t>
            </w:r>
            <w:proofErr w:type="gramStart"/>
            <w:r w:rsidRPr="00BA2FF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A2FFA">
              <w:rPr>
                <w:rFonts w:ascii="Times New Roman" w:hAnsi="Times New Roman"/>
                <w:sz w:val="24"/>
                <w:szCs w:val="24"/>
              </w:rPr>
              <w:t>я импровизации и самовыражения (в том числе сюжетов, ролей, атрибутов, костюмов, видов театров и пр.)</w:t>
            </w:r>
          </w:p>
        </w:tc>
        <w:tc>
          <w:tcPr>
            <w:tcW w:w="5244" w:type="dxa"/>
          </w:tcPr>
          <w:p w:rsidR="00057D93" w:rsidRDefault="00057D93" w:rsidP="000C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Зафиксирована работа педагогов не создающая условия для импровизации и самостоятельного выбора детей. Возможно включение в годовой план создание условий для организации театрализованной деятельности из интереса детей, позволяющей создать условия выбора, импровизации и самовыражения.</w:t>
            </w:r>
          </w:p>
        </w:tc>
      </w:tr>
      <w:tr w:rsidR="00336DA4" w:rsidRPr="003A174D" w:rsidTr="00F877BD">
        <w:trPr>
          <w:trHeight w:val="449"/>
        </w:trPr>
        <w:tc>
          <w:tcPr>
            <w:tcW w:w="15417" w:type="dxa"/>
            <w:gridSpan w:val="4"/>
          </w:tcPr>
          <w:p w:rsidR="00336DA4" w:rsidRPr="003A174D" w:rsidRDefault="00336DA4" w:rsidP="002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зафиксирован базов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характеризующий, что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идуальными особенностями детей 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по  следующим  компонентам:  социально-коммуникатив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 развитие;  познавательное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развитие; речевое развитие; художественно-эстетическо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>е развитие.</w:t>
            </w:r>
          </w:p>
        </w:tc>
      </w:tr>
      <w:tr w:rsidR="00336DA4" w:rsidRPr="003A174D" w:rsidTr="00F877BD">
        <w:trPr>
          <w:trHeight w:val="1018"/>
        </w:trPr>
        <w:tc>
          <w:tcPr>
            <w:tcW w:w="1970" w:type="dxa"/>
            <w:vMerge w:val="restart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3.1 Кадровые условия</w:t>
            </w:r>
          </w:p>
        </w:tc>
        <w:tc>
          <w:tcPr>
            <w:tcW w:w="4962" w:type="dxa"/>
          </w:tcPr>
          <w:p w:rsidR="00795945" w:rsidRDefault="00795945" w:rsidP="00DA5C80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336DA4" w:rsidRDefault="000C1AA3" w:rsidP="00DA5C80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3.1.17.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Предусмотрены условия для профессионального развития педагогов (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, принтер, сканер</w:t>
            </w:r>
            <w:r w:rsidR="002B6327">
              <w:rPr>
                <w:rFonts w:ascii="Times New Roman" w:hAnsi="Times New Roman" w:cs="Times New Roman"/>
                <w:sz w:val="24"/>
                <w:szCs w:val="24"/>
              </w:rPr>
              <w:t>, ламинатор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2140" w:rsidRDefault="00F72140" w:rsidP="00DA5C80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2182F" w:rsidRDefault="000C1AA3" w:rsidP="002B6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группах есть доступ к </w:t>
            </w:r>
            <w:r w:rsidR="00336DA4" w:rsidRPr="0032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40">
              <w:rPr>
                <w:rFonts w:ascii="Times New Roman" w:hAnsi="Times New Roman" w:cs="Times New Roman"/>
                <w:sz w:val="24"/>
                <w:szCs w:val="24"/>
              </w:rPr>
              <w:t>принтеру, сканеру, возможно внесение в программу развития обеспечение рабочих мест для воспитателей групп с доступом к принтеру, сканеру.</w:t>
            </w:r>
          </w:p>
        </w:tc>
      </w:tr>
      <w:tr w:rsidR="00336DA4" w:rsidRPr="003A174D" w:rsidTr="00F877BD"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3.2 Развивающая предметно-пространственная среда</w:t>
            </w: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72140" w:rsidRDefault="00F7214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3.2.12.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уединения детей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A4" w:rsidRDefault="00F7214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  <w:r w:rsidR="00440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C5C" w:rsidRDefault="00440C5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3.2.17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40" w:rsidRPr="003A174D" w:rsidRDefault="00E813EB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3.2.19</w:t>
            </w:r>
            <w:r w:rsidR="00440C5C"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4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5C" w:rsidRPr="00FF5640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5244" w:type="dxa"/>
          </w:tcPr>
          <w:p w:rsidR="00336DA4" w:rsidRPr="003A174D" w:rsidRDefault="00F7214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>апланировать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годовом плане 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</w:t>
            </w:r>
            <w:proofErr w:type="gramStart"/>
            <w:r w:rsidR="00336DA4">
              <w:rPr>
                <w:rFonts w:ascii="Times New Roman" w:hAnsi="Times New Roman" w:cs="Times New Roman"/>
                <w:sz w:val="24"/>
                <w:szCs w:val="24"/>
              </w:rPr>
              <w:t>обучение по определению</w:t>
            </w:r>
            <w:proofErr w:type="gramEnd"/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форм реализации некоторых пунктов Стандарта, касающихся организации РППС; </w:t>
            </w:r>
          </w:p>
          <w:p w:rsidR="00336DA4" w:rsidRPr="003A174D" w:rsidRDefault="00F72140" w:rsidP="00F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в программе развития изменения РППС для исключения выявленных дефицитов.</w:t>
            </w:r>
          </w:p>
        </w:tc>
      </w:tr>
      <w:tr w:rsidR="00336DA4" w:rsidRPr="003A174D" w:rsidTr="00F877BD">
        <w:trPr>
          <w:trHeight w:val="359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3.3 Психолого-педагогические условия </w:t>
            </w:r>
          </w:p>
        </w:tc>
        <w:tc>
          <w:tcPr>
            <w:tcW w:w="4962" w:type="dxa"/>
          </w:tcPr>
          <w:p w:rsidR="00336DA4" w:rsidRPr="003A174D" w:rsidRDefault="00336DA4" w:rsidP="007D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359"/>
        </w:trPr>
        <w:tc>
          <w:tcPr>
            <w:tcW w:w="15417" w:type="dxa"/>
            <w:gridSpan w:val="4"/>
          </w:tcPr>
          <w:p w:rsidR="00336DA4" w:rsidRPr="003A174D" w:rsidRDefault="00336DA4" w:rsidP="0044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зафиксирован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фицит по поепзателю тюмов, атрибитов и п.р.ное планирование театральных потановок, свяанных с выбором и интересами детей,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gramStart"/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 -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свидетельствует  о  том,  что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ДОО  практически  полностью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>выполняются требования нормативно-правовых актов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дошкольного образования, но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для  достижения  </w:t>
            </w:r>
            <w:r w:rsidR="00440C5C">
              <w:rPr>
                <w:rFonts w:ascii="Times New Roman" w:hAnsi="Times New Roman" w:cs="Times New Roman"/>
                <w:sz w:val="24"/>
                <w:szCs w:val="24"/>
              </w:rPr>
              <w:t>базового  уровня  необходимо внести изменения в создании условий  к РППС.</w:t>
            </w:r>
          </w:p>
        </w:tc>
      </w:tr>
      <w:tr w:rsidR="00336DA4" w:rsidRPr="003A174D" w:rsidTr="00F877BD">
        <w:trPr>
          <w:trHeight w:val="320"/>
        </w:trPr>
        <w:tc>
          <w:tcPr>
            <w:tcW w:w="1970" w:type="dxa"/>
            <w:vMerge w:val="restart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4. </w:t>
            </w:r>
          </w:p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с семьей</w:t>
            </w:r>
          </w:p>
        </w:tc>
        <w:tc>
          <w:tcPr>
            <w:tcW w:w="3241" w:type="dxa"/>
          </w:tcPr>
          <w:p w:rsidR="00336DA4" w:rsidRPr="003A174D" w:rsidRDefault="00336DA4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4.1 Информированность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4962" w:type="dxa"/>
          </w:tcPr>
          <w:p w:rsidR="00336DA4" w:rsidRPr="003A174D" w:rsidRDefault="00336DA4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DA4" w:rsidRPr="00321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DA4" w:rsidRPr="003A174D" w:rsidTr="00F877BD">
        <w:trPr>
          <w:trHeight w:val="320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4.2 Вовлеченность в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62" w:type="dxa"/>
          </w:tcPr>
          <w:p w:rsidR="00336DA4" w:rsidRPr="003A174D" w:rsidRDefault="00336DA4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320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4.3 Удовлетворенность качеством предоставляемых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962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320"/>
        </w:trPr>
        <w:tc>
          <w:tcPr>
            <w:tcW w:w="15417" w:type="dxa"/>
            <w:gridSpan w:val="4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данному критерию выявлено п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>ревышен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базового  уровня  качества, что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>свидетельствует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создании  лучших  условий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ДОО.</w:t>
            </w:r>
          </w:p>
        </w:tc>
      </w:tr>
      <w:tr w:rsidR="002F08EC" w:rsidRPr="003A174D" w:rsidTr="008D14A6">
        <w:trPr>
          <w:trHeight w:val="2212"/>
        </w:trPr>
        <w:tc>
          <w:tcPr>
            <w:tcW w:w="1970" w:type="dxa"/>
            <w:vMerge w:val="restart"/>
          </w:tcPr>
          <w:p w:rsidR="002F08EC" w:rsidRPr="003A174D" w:rsidRDefault="002F08E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5. </w:t>
            </w:r>
          </w:p>
          <w:p w:rsidR="002F08EC" w:rsidRPr="003A174D" w:rsidRDefault="002F08E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обеспечения </w:t>
            </w:r>
          </w:p>
          <w:p w:rsidR="002F08EC" w:rsidRPr="003A174D" w:rsidRDefault="002F08E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здоровья, безопасности и качества услуг по присмотру и уходу</w:t>
            </w:r>
          </w:p>
        </w:tc>
        <w:tc>
          <w:tcPr>
            <w:tcW w:w="3241" w:type="dxa"/>
          </w:tcPr>
          <w:p w:rsidR="002F08EC" w:rsidRPr="003A174D" w:rsidRDefault="002F08EC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5.1 Сохранение здоровья детей</w:t>
            </w:r>
          </w:p>
        </w:tc>
        <w:tc>
          <w:tcPr>
            <w:tcW w:w="4962" w:type="dxa"/>
          </w:tcPr>
          <w:p w:rsidR="00795945" w:rsidRDefault="00795945" w:rsidP="00DA5C80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Выявлена </w:t>
            </w: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795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практика</w:t>
            </w:r>
          </w:p>
          <w:p w:rsidR="002F08EC" w:rsidRDefault="008D14A6" w:rsidP="00DA5C80">
            <w:pP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5.1.1</w:t>
            </w:r>
            <w:r w:rsidR="002F08EC" w:rsidRPr="002F08EC"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F08EC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8EC"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  <w:r w:rsidR="002F08EC" w:rsidRPr="00BA2FFA">
              <w:rPr>
                <w:sz w:val="24"/>
                <w:szCs w:val="24"/>
              </w:rPr>
              <w:t xml:space="preserve"> в</w:t>
            </w:r>
            <w:r w:rsidR="002F08EC"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нутренних помещений ДОО соответствуют требованиям нормативных документов.</w:t>
            </w:r>
          </w:p>
          <w:p w:rsidR="002F08EC" w:rsidRPr="008D14A6" w:rsidRDefault="008D14A6" w:rsidP="00DA5C80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5.1.2</w:t>
            </w:r>
            <w:r w:rsidRPr="002F08EC"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Санитарно-гигиенические условия прогулочных участков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ДОО соответствуют требованиям нормативных документов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F08EC" w:rsidRPr="003A174D" w:rsidRDefault="002F08E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4" w:rsidRPr="003A174D" w:rsidTr="00F877BD">
        <w:trPr>
          <w:trHeight w:val="419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5.2 Обеспечение безопасности</w:t>
            </w:r>
          </w:p>
        </w:tc>
        <w:tc>
          <w:tcPr>
            <w:tcW w:w="4962" w:type="dxa"/>
          </w:tcPr>
          <w:p w:rsidR="00795945" w:rsidRDefault="00795945" w:rsidP="0068638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336DA4" w:rsidRPr="003A174D" w:rsidRDefault="008D14A6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5.2.4.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 комплекс взаимосвязанных мер по обеспечению и контролю безопасности помещения и пр. Напр., предусмотрена защита мебели от опрокидывания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, установлена защита на острые углы, что предотвращает травматизм детей.</w:t>
            </w:r>
          </w:p>
        </w:tc>
        <w:tc>
          <w:tcPr>
            <w:tcW w:w="5244" w:type="dxa"/>
          </w:tcPr>
          <w:p w:rsidR="00336DA4" w:rsidRPr="003A174D" w:rsidRDefault="008D14A6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>редусмотреть возможность защиты о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т защемления пальцев на дверях.</w:t>
            </w:r>
          </w:p>
        </w:tc>
      </w:tr>
      <w:tr w:rsidR="00336DA4" w:rsidRPr="003A174D" w:rsidTr="00F877BD">
        <w:trPr>
          <w:trHeight w:val="555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5.3 Обеспечение качества услуг по присмотру и уходу</w:t>
            </w:r>
          </w:p>
        </w:tc>
        <w:tc>
          <w:tcPr>
            <w:tcW w:w="4962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555"/>
        </w:trPr>
        <w:tc>
          <w:tcPr>
            <w:tcW w:w="15417" w:type="dxa"/>
            <w:gridSpan w:val="4"/>
          </w:tcPr>
          <w:p w:rsidR="00336DA4" w:rsidRPr="003A174D" w:rsidRDefault="00336DA4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 данному критерию  выявлен </w:t>
            </w:r>
            <w:r w:rsidR="00010D5F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свидетельствует  о  создании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безопасности, а так же осуществления услуг по присмотру и уходу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 в  ДО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0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AA3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то, что в некоторых параметрах выявлены пробелы </w:t>
            </w:r>
            <w:r w:rsidR="00010D5F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показателям, указывающие на </w:t>
            </w:r>
            <w:r w:rsidR="000C1AA3">
              <w:rPr>
                <w:rFonts w:ascii="Times New Roman" w:hAnsi="Times New Roman" w:cs="Times New Roman"/>
                <w:sz w:val="24"/>
                <w:szCs w:val="24"/>
              </w:rPr>
              <w:t>необходимость точечных мер и мероприятий.</w:t>
            </w:r>
          </w:p>
        </w:tc>
      </w:tr>
      <w:tr w:rsidR="00336DA4" w:rsidRPr="003A174D" w:rsidTr="00F877BD">
        <w:trPr>
          <w:trHeight w:val="323"/>
        </w:trPr>
        <w:tc>
          <w:tcPr>
            <w:tcW w:w="1970" w:type="dxa"/>
            <w:vMerge w:val="restart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Критерий 6.</w:t>
            </w:r>
          </w:p>
          <w:p w:rsidR="00336DA4" w:rsidRPr="003A174D" w:rsidRDefault="00336DA4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в ДО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6.1 Управление организационными процессами</w:t>
            </w:r>
          </w:p>
        </w:tc>
        <w:tc>
          <w:tcPr>
            <w:tcW w:w="4962" w:type="dxa"/>
          </w:tcPr>
          <w:p w:rsidR="00795945" w:rsidRDefault="00795945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Выявлена успешная практика</w:t>
            </w:r>
          </w:p>
          <w:p w:rsidR="00336DA4" w:rsidRPr="003A174D" w:rsidRDefault="008D14A6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 на формирование и поддержку командного духа (</w:t>
            </w:r>
            <w:proofErr w:type="spell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4" w:rsidRPr="003A174D" w:rsidTr="00F877BD">
        <w:trPr>
          <w:trHeight w:val="272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6.2 Внутренняя система оценки качества</w:t>
            </w:r>
          </w:p>
        </w:tc>
        <w:tc>
          <w:tcPr>
            <w:tcW w:w="4962" w:type="dxa"/>
          </w:tcPr>
          <w:p w:rsidR="00795945" w:rsidRDefault="00795945" w:rsidP="009054B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8D14A6" w:rsidRPr="009054B4" w:rsidRDefault="008D14A6" w:rsidP="00905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05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Оформление управленческих решений по внесению</w:t>
            </w:r>
            <w:r w:rsidR="0090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намеченных корректив, нацеленных на повышение качества, в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отдельный документ (приказ)</w:t>
            </w:r>
            <w:r w:rsidR="0090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A6" w:rsidRPr="003A174D" w:rsidRDefault="008D14A6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6.2.9.</w:t>
            </w:r>
            <w:r w:rsidR="009054B4"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54B4" w:rsidRPr="00BA2F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документ должен содержать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  <w:proofErr w:type="gramEnd"/>
          </w:p>
        </w:tc>
        <w:tc>
          <w:tcPr>
            <w:tcW w:w="5244" w:type="dxa"/>
          </w:tcPr>
          <w:p w:rsidR="00336DA4" w:rsidRPr="003A174D" w:rsidRDefault="009054B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документа по принятию и реализации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DA4" w:rsidRPr="003A174D" w:rsidTr="009054B4">
        <w:trPr>
          <w:trHeight w:val="1950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6.3 Программа развития ДО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62" w:type="dxa"/>
          </w:tcPr>
          <w:p w:rsidR="00795945" w:rsidRDefault="00795945" w:rsidP="0068638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594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336DA4" w:rsidRPr="003A174D" w:rsidRDefault="009054B4" w:rsidP="006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6.3.3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построена на основе результатов внутренней оценки качества образования ДО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, наблюдается внесение корректировок в Программу развития по результатам ВСОКО (действующий локальный акт).</w:t>
            </w:r>
          </w:p>
        </w:tc>
        <w:tc>
          <w:tcPr>
            <w:tcW w:w="5244" w:type="dxa"/>
          </w:tcPr>
          <w:p w:rsidR="00336DA4" w:rsidRDefault="00686387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9054B4">
              <w:rPr>
                <w:rFonts w:ascii="Times New Roman" w:hAnsi="Times New Roman" w:cs="Times New Roman"/>
                <w:sz w:val="24"/>
                <w:szCs w:val="24"/>
              </w:rPr>
              <w:t xml:space="preserve">бходимо внести </w:t>
            </w:r>
            <w:proofErr w:type="gramStart"/>
            <w:r w:rsidR="009054B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="009054B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развития учитывая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ВСОКО.</w:t>
            </w:r>
          </w:p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4" w:rsidRPr="003A174D" w:rsidTr="00F877BD">
        <w:trPr>
          <w:trHeight w:val="311"/>
        </w:trPr>
        <w:tc>
          <w:tcPr>
            <w:tcW w:w="15417" w:type="dxa"/>
            <w:gridSpan w:val="4"/>
          </w:tcPr>
          <w:p w:rsidR="00336DA4" w:rsidRPr="003A174D" w:rsidRDefault="00336DA4" w:rsidP="009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 данному критерию  выявлен уровень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="009054B4"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4B4">
              <w:rPr>
                <w:rFonts w:ascii="Times New Roman" w:hAnsi="Times New Roman" w:cs="Times New Roman"/>
                <w:sz w:val="24"/>
                <w:szCs w:val="24"/>
              </w:rPr>
              <w:t xml:space="preserve"> в целом работа веется,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B4">
              <w:rPr>
                <w:rFonts w:ascii="Times New Roman" w:hAnsi="Times New Roman" w:cs="Times New Roman"/>
                <w:sz w:val="24"/>
                <w:szCs w:val="24"/>
              </w:rPr>
              <w:t>необходимо внести изменения в процесс управления организацией.</w:t>
            </w:r>
          </w:p>
        </w:tc>
      </w:tr>
    </w:tbl>
    <w:p w:rsidR="00336DA4" w:rsidRDefault="00336DA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36DA4" w:rsidRDefault="00336DA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054B4" w:rsidRDefault="009054B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9054B4" w:rsidSect="004518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8AB"/>
    <w:multiLevelType w:val="multilevel"/>
    <w:tmpl w:val="47DAD3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61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  <w:b/>
        <w:i/>
      </w:rPr>
    </w:lvl>
  </w:abstractNum>
  <w:abstractNum w:abstractNumId="1">
    <w:nsid w:val="5A290D5A"/>
    <w:multiLevelType w:val="multilevel"/>
    <w:tmpl w:val="0A76A2DC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2956"/>
    <w:rsid w:val="00010D5F"/>
    <w:rsid w:val="00032956"/>
    <w:rsid w:val="00057D93"/>
    <w:rsid w:val="00074A6C"/>
    <w:rsid w:val="000C1AA3"/>
    <w:rsid w:val="00135A36"/>
    <w:rsid w:val="001D2663"/>
    <w:rsid w:val="001F5CEC"/>
    <w:rsid w:val="002B6327"/>
    <w:rsid w:val="002F08EC"/>
    <w:rsid w:val="00336DA4"/>
    <w:rsid w:val="003806E2"/>
    <w:rsid w:val="003D0C26"/>
    <w:rsid w:val="003E24D9"/>
    <w:rsid w:val="00440C5C"/>
    <w:rsid w:val="00451895"/>
    <w:rsid w:val="005D05DD"/>
    <w:rsid w:val="006146CD"/>
    <w:rsid w:val="00626D38"/>
    <w:rsid w:val="00686387"/>
    <w:rsid w:val="00767F26"/>
    <w:rsid w:val="00795945"/>
    <w:rsid w:val="007D46D5"/>
    <w:rsid w:val="00867BF5"/>
    <w:rsid w:val="00883881"/>
    <w:rsid w:val="008D14A6"/>
    <w:rsid w:val="009054B4"/>
    <w:rsid w:val="00A35A1A"/>
    <w:rsid w:val="00A80522"/>
    <w:rsid w:val="00AF5874"/>
    <w:rsid w:val="00B1598A"/>
    <w:rsid w:val="00B223A8"/>
    <w:rsid w:val="00B223D2"/>
    <w:rsid w:val="00BE6651"/>
    <w:rsid w:val="00CC2740"/>
    <w:rsid w:val="00D50DF9"/>
    <w:rsid w:val="00E46B34"/>
    <w:rsid w:val="00E813EB"/>
    <w:rsid w:val="00EE27BF"/>
    <w:rsid w:val="00F72140"/>
    <w:rsid w:val="00F877BD"/>
    <w:rsid w:val="00FD22EC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9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36D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6DA4"/>
    <w:rPr>
      <w:rFonts w:eastAsiaTheme="minorHAnsi"/>
      <w:lang w:eastAsia="en-US"/>
    </w:rPr>
  </w:style>
  <w:style w:type="character" w:customStyle="1" w:styleId="2Tahoma75pt">
    <w:name w:val="Основной текст (2) + Tahoma;7;5 pt"/>
    <w:basedOn w:val="a0"/>
    <w:rsid w:val="00440C5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ДС4_888</dc:creator>
  <cp:lastModifiedBy>Пользователь</cp:lastModifiedBy>
  <cp:revision>17</cp:revision>
  <cp:lastPrinted>2024-07-18T20:01:00Z</cp:lastPrinted>
  <dcterms:created xsi:type="dcterms:W3CDTF">2022-06-07T09:51:00Z</dcterms:created>
  <dcterms:modified xsi:type="dcterms:W3CDTF">2024-07-23T08:39:00Z</dcterms:modified>
</cp:coreProperties>
</file>