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7A3" w:rsidRDefault="008E47A3" w:rsidP="008E47A3">
      <w:pPr>
        <w:pStyle w:val="a6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-473075</wp:posOffset>
            </wp:positionH>
            <wp:positionV relativeFrom="paragraph">
              <wp:posOffset>-546100</wp:posOffset>
            </wp:positionV>
            <wp:extent cx="7029450" cy="3783330"/>
            <wp:effectExtent l="0" t="0" r="0" b="7620"/>
            <wp:wrapSquare wrapText="bothSides"/>
            <wp:docPr id="2" name="Рисунок 2" descr="C:\Users\Пользователь\Downloads\П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ПА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9FB" w:rsidRDefault="00D94795">
      <w:pPr>
        <w:pStyle w:val="2"/>
        <w:numPr>
          <w:ilvl w:val="0"/>
          <w:numId w:val="12"/>
        </w:numPr>
        <w:tabs>
          <w:tab w:val="left" w:pos="314"/>
        </w:tabs>
        <w:spacing w:before="275"/>
        <w:ind w:left="314" w:hanging="213"/>
      </w:pPr>
      <w:r>
        <w:t>Общие</w:t>
      </w:r>
      <w:r>
        <w:rPr>
          <w:spacing w:val="-3"/>
        </w:rPr>
        <w:t xml:space="preserve"> </w:t>
      </w:r>
      <w:r>
        <w:rPr>
          <w:spacing w:val="-2"/>
        </w:rPr>
        <w:t>положения</w:t>
      </w:r>
    </w:p>
    <w:p w:rsidR="00C979FB" w:rsidRDefault="00D94795">
      <w:pPr>
        <w:pStyle w:val="a4"/>
        <w:numPr>
          <w:ilvl w:val="1"/>
          <w:numId w:val="11"/>
        </w:numPr>
        <w:tabs>
          <w:tab w:val="left" w:pos="521"/>
        </w:tabs>
        <w:spacing w:before="271"/>
        <w:ind w:right="364"/>
        <w:rPr>
          <w:sz w:val="24"/>
        </w:rPr>
      </w:pPr>
      <w:r>
        <w:rPr>
          <w:sz w:val="24"/>
        </w:rPr>
        <w:t>Настоящее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 об</w:t>
      </w:r>
      <w:r>
        <w:rPr>
          <w:spacing w:val="-1"/>
          <w:sz w:val="24"/>
        </w:rPr>
        <w:t xml:space="preserve"> </w:t>
      </w:r>
      <w:r>
        <w:rPr>
          <w:sz w:val="24"/>
        </w:rPr>
        <w:t>антикоррупционной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бюджетного дошкольного образовательного учреждения «Детский сад </w:t>
      </w:r>
      <w:r w:rsidR="003345D9">
        <w:rPr>
          <w:sz w:val="24"/>
        </w:rPr>
        <w:t>№</w:t>
      </w:r>
      <w:r>
        <w:rPr>
          <w:sz w:val="24"/>
        </w:rPr>
        <w:t xml:space="preserve"> </w:t>
      </w:r>
      <w:r w:rsidR="003345D9">
        <w:rPr>
          <w:sz w:val="24"/>
        </w:rPr>
        <w:t>3</w:t>
      </w:r>
      <w:r>
        <w:rPr>
          <w:sz w:val="24"/>
        </w:rPr>
        <w:t>1» (далее - Положение) разработано во исполнение</w:t>
      </w:r>
    </w:p>
    <w:p w:rsidR="00C979FB" w:rsidRDefault="00D94795">
      <w:pPr>
        <w:pStyle w:val="a4"/>
        <w:numPr>
          <w:ilvl w:val="2"/>
          <w:numId w:val="11"/>
        </w:numPr>
        <w:tabs>
          <w:tab w:val="left" w:pos="667"/>
        </w:tabs>
        <w:ind w:right="366" w:firstLine="0"/>
        <w:rPr>
          <w:sz w:val="24"/>
        </w:rPr>
      </w:pPr>
      <w:r>
        <w:rPr>
          <w:sz w:val="24"/>
        </w:rPr>
        <w:t>подпункта " б" пункта 25 Указа Президента Российской Федерации от 2 апреля 2013 г. N 309 " О мерах по реализации отдельных положений Федерального закона " О противодействии коррупции"</w:t>
      </w:r>
    </w:p>
    <w:p w:rsidR="00C979FB" w:rsidRDefault="00D94795">
      <w:pPr>
        <w:pStyle w:val="a4"/>
        <w:numPr>
          <w:ilvl w:val="2"/>
          <w:numId w:val="11"/>
        </w:numPr>
        <w:tabs>
          <w:tab w:val="left" w:pos="672"/>
        </w:tabs>
        <w:ind w:right="367" w:firstLine="0"/>
        <w:rPr>
          <w:sz w:val="24"/>
        </w:rPr>
      </w:pPr>
      <w:r>
        <w:rPr>
          <w:sz w:val="24"/>
        </w:rPr>
        <w:t>в соответствии со статьей 13.3 Федерального закона от 25 декабря 2008 г. N 273-ФЗ "О противодействии коррупции" в соответствии с Методическими указаниями Минтруда РФ от 08.11.2013 г. в редакции от 08.04.2014 г.</w:t>
      </w:r>
    </w:p>
    <w:p w:rsidR="00C979FB" w:rsidRDefault="00D94795">
      <w:pPr>
        <w:pStyle w:val="a3"/>
        <w:ind w:left="521" w:right="365"/>
      </w:pPr>
      <w:r>
        <w:t xml:space="preserve">и определяет задачи, основные принципы противодействия коррупции и меры предупреждения коррупционных правонарушений в муниципальном бюджетном дошкольном образовательном учреждении «Детский сад № </w:t>
      </w:r>
      <w:r w:rsidR="003345D9">
        <w:t>3</w:t>
      </w:r>
      <w:r>
        <w:t>1» (далее - Учреждение).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1"/>
          <w:numId w:val="11"/>
        </w:numPr>
        <w:tabs>
          <w:tab w:val="left" w:pos="530"/>
        </w:tabs>
        <w:ind w:left="101" w:right="366" w:firstLine="0"/>
        <w:rPr>
          <w:sz w:val="24"/>
        </w:rPr>
      </w:pPr>
      <w:r>
        <w:rPr>
          <w:sz w:val="24"/>
        </w:rPr>
        <w:t xml:space="preserve">В настоящем Положении определяются основные принципы и меры противодействия коррупции, и устанавливается структура организации антикоррупционной деятельности в </w:t>
      </w:r>
      <w:r>
        <w:rPr>
          <w:spacing w:val="-2"/>
          <w:sz w:val="24"/>
        </w:rPr>
        <w:t>Учреждении.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1"/>
          <w:numId w:val="10"/>
        </w:numPr>
        <w:tabs>
          <w:tab w:val="left" w:pos="521"/>
        </w:tabs>
        <w:ind w:right="368"/>
        <w:rPr>
          <w:sz w:val="24"/>
        </w:rPr>
      </w:pPr>
      <w:r>
        <w:rPr>
          <w:sz w:val="24"/>
        </w:rPr>
        <w:t>Целью принятия настоящего Положения является совершенствование организационных основ противодействия коррупции.</w:t>
      </w:r>
    </w:p>
    <w:p w:rsidR="00C979FB" w:rsidRDefault="00D94795">
      <w:pPr>
        <w:pStyle w:val="a4"/>
        <w:numPr>
          <w:ilvl w:val="1"/>
          <w:numId w:val="10"/>
        </w:numPr>
        <w:tabs>
          <w:tab w:val="left" w:pos="520"/>
        </w:tabs>
        <w:ind w:left="520" w:hanging="419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внедрения антикоррупционной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политики </w:t>
      </w:r>
      <w:r>
        <w:rPr>
          <w:spacing w:val="-4"/>
          <w:sz w:val="24"/>
        </w:rPr>
        <w:t>ДОУ:</w:t>
      </w:r>
    </w:p>
    <w:p w:rsidR="00C979FB" w:rsidRDefault="00D94795">
      <w:pPr>
        <w:pStyle w:val="a4"/>
        <w:numPr>
          <w:ilvl w:val="2"/>
          <w:numId w:val="10"/>
        </w:numPr>
        <w:tabs>
          <w:tab w:val="left" w:pos="415"/>
        </w:tabs>
        <w:ind w:right="365" w:firstLine="0"/>
        <w:rPr>
          <w:sz w:val="24"/>
        </w:rPr>
      </w:pPr>
      <w:r>
        <w:rPr>
          <w:sz w:val="24"/>
        </w:rPr>
        <w:t>разработка комплекса мер по профилактике и противодействию коррупции, предупреждение коррупционных правонарушений;</w:t>
      </w:r>
    </w:p>
    <w:p w:rsidR="00C979FB" w:rsidRDefault="00D94795">
      <w:pPr>
        <w:pStyle w:val="a4"/>
        <w:numPr>
          <w:ilvl w:val="2"/>
          <w:numId w:val="10"/>
        </w:numPr>
        <w:tabs>
          <w:tab w:val="left" w:pos="240"/>
        </w:tabs>
        <w:ind w:left="240" w:hanging="139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работников;</w:t>
      </w:r>
    </w:p>
    <w:p w:rsidR="00C979FB" w:rsidRDefault="00D94795">
      <w:pPr>
        <w:pStyle w:val="a4"/>
        <w:numPr>
          <w:ilvl w:val="2"/>
          <w:numId w:val="10"/>
        </w:numPr>
        <w:tabs>
          <w:tab w:val="left" w:pos="444"/>
        </w:tabs>
        <w:ind w:right="366" w:firstLine="0"/>
        <w:rPr>
          <w:sz w:val="24"/>
        </w:rPr>
      </w:pPr>
      <w:r>
        <w:rPr>
          <w:sz w:val="24"/>
        </w:rPr>
        <w:t xml:space="preserve">обеспечение неотвратимости ответственности за совершение коррупционных </w:t>
      </w:r>
      <w:r>
        <w:rPr>
          <w:spacing w:val="-2"/>
          <w:sz w:val="24"/>
        </w:rPr>
        <w:t>правонарушений.</w:t>
      </w:r>
    </w:p>
    <w:p w:rsidR="00C979FB" w:rsidRDefault="00D94795">
      <w:pPr>
        <w:pStyle w:val="a4"/>
        <w:numPr>
          <w:ilvl w:val="2"/>
          <w:numId w:val="10"/>
        </w:numPr>
        <w:tabs>
          <w:tab w:val="left" w:pos="422"/>
        </w:tabs>
        <w:ind w:right="363" w:firstLine="0"/>
        <w:rPr>
          <w:sz w:val="24"/>
        </w:rPr>
      </w:pPr>
      <w:r>
        <w:rPr>
          <w:sz w:val="24"/>
        </w:rPr>
        <w:t xml:space="preserve">информирование работников о нормативно-правовом регулировании в сфере противодействия коррупции и ответственности за совершение коррупционных </w:t>
      </w:r>
      <w:r>
        <w:rPr>
          <w:spacing w:val="-2"/>
          <w:sz w:val="24"/>
        </w:rPr>
        <w:t>правонарушений.</w:t>
      </w:r>
    </w:p>
    <w:p w:rsidR="00C979FB" w:rsidRDefault="00C979FB">
      <w:pPr>
        <w:jc w:val="both"/>
        <w:rPr>
          <w:sz w:val="24"/>
        </w:rPr>
        <w:sectPr w:rsidR="00C979FB">
          <w:footerReference w:type="default" r:id="rId9"/>
          <w:type w:val="continuous"/>
          <w:pgSz w:w="11910" w:h="16840"/>
          <w:pgMar w:top="1100" w:right="480" w:bottom="1200" w:left="1600" w:header="0" w:footer="1005" w:gutter="0"/>
          <w:cols w:space="720"/>
        </w:sectPr>
      </w:pPr>
    </w:p>
    <w:p w:rsidR="00C979FB" w:rsidRDefault="00D94795">
      <w:pPr>
        <w:pStyle w:val="2"/>
        <w:numPr>
          <w:ilvl w:val="0"/>
          <w:numId w:val="12"/>
        </w:numPr>
        <w:tabs>
          <w:tab w:val="left" w:pos="407"/>
        </w:tabs>
        <w:spacing w:before="71"/>
        <w:ind w:left="407" w:hanging="306"/>
      </w:pPr>
      <w:r>
        <w:lastRenderedPageBreak/>
        <w:t>Основные</w:t>
      </w:r>
      <w:r>
        <w:rPr>
          <w:spacing w:val="-3"/>
        </w:rPr>
        <w:t xml:space="preserve"> </w:t>
      </w:r>
      <w:r>
        <w:t>понятия и</w:t>
      </w:r>
      <w:r>
        <w:rPr>
          <w:spacing w:val="2"/>
        </w:rPr>
        <w:t xml:space="preserve"> </w:t>
      </w:r>
      <w:r>
        <w:rPr>
          <w:spacing w:val="-2"/>
        </w:rPr>
        <w:t>определения</w:t>
      </w:r>
    </w:p>
    <w:p w:rsidR="00C979FB" w:rsidRDefault="00D94795">
      <w:pPr>
        <w:pStyle w:val="a3"/>
        <w:spacing w:before="271"/>
        <w:ind w:right="367" w:firstLine="300"/>
      </w:pPr>
      <w:r>
        <w:t xml:space="preserve">Для целей настоящего Положения используются следующие понятия, определения и </w:t>
      </w:r>
      <w:r>
        <w:rPr>
          <w:spacing w:val="-2"/>
        </w:rPr>
        <w:t>сокращения: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3"/>
        <w:ind w:right="362" w:firstLine="300"/>
      </w:pPr>
      <w:proofErr w:type="gramStart"/>
      <w:r>
        <w:rPr>
          <w:i/>
        </w:rPr>
        <w:t xml:space="preserve">Коррупция </w:t>
      </w:r>
      <w:r>
        <w:t>-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</w:t>
      </w:r>
      <w:r>
        <w:rPr>
          <w:spacing w:val="-1"/>
        </w:rPr>
        <w:t xml:space="preserve"> </w:t>
      </w:r>
      <w:r>
        <w:t>третьих лиц либо</w:t>
      </w:r>
      <w:r>
        <w:rPr>
          <w:spacing w:val="-1"/>
        </w:rPr>
        <w:t xml:space="preserve"> </w:t>
      </w:r>
      <w:r>
        <w:t>незаконное предоставление</w:t>
      </w:r>
      <w:r>
        <w:rPr>
          <w:spacing w:val="-1"/>
        </w:rPr>
        <w:t xml:space="preserve"> </w:t>
      </w:r>
      <w:r>
        <w:t>такой выгоды указанному</w:t>
      </w:r>
      <w:r>
        <w:rPr>
          <w:spacing w:val="-3"/>
        </w:rPr>
        <w:t xml:space="preserve"> </w:t>
      </w:r>
      <w:r>
        <w:t>лицу другими физическими лицами</w:t>
      </w:r>
      <w:proofErr w:type="gramEnd"/>
      <w:r>
        <w:t xml:space="preserve">. </w:t>
      </w:r>
      <w:proofErr w:type="gramStart"/>
      <w:r>
        <w:t>Коррупцией также является совершение перечисленных деяний</w:t>
      </w:r>
      <w:r>
        <w:rPr>
          <w:spacing w:val="-15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имени</w:t>
      </w:r>
      <w:r>
        <w:rPr>
          <w:spacing w:val="-15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интересах</w:t>
      </w:r>
      <w:r>
        <w:rPr>
          <w:spacing w:val="-15"/>
        </w:rPr>
        <w:t xml:space="preserve"> </w:t>
      </w:r>
      <w:r>
        <w:t>юридического</w:t>
      </w:r>
      <w:r>
        <w:rPr>
          <w:spacing w:val="-15"/>
        </w:rPr>
        <w:t xml:space="preserve"> </w:t>
      </w:r>
      <w:r>
        <w:t>лица</w:t>
      </w:r>
      <w:r>
        <w:rPr>
          <w:spacing w:val="-15"/>
        </w:rPr>
        <w:t xml:space="preserve"> </w:t>
      </w:r>
      <w:r>
        <w:t>(пункт</w:t>
      </w:r>
      <w:r>
        <w:rPr>
          <w:spacing w:val="-15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статьи</w:t>
      </w:r>
      <w:r>
        <w:rPr>
          <w:spacing w:val="-14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Федерального</w:t>
      </w:r>
      <w:r>
        <w:rPr>
          <w:spacing w:val="-15"/>
        </w:rPr>
        <w:t xml:space="preserve"> </w:t>
      </w:r>
      <w:r>
        <w:rPr>
          <w:spacing w:val="-2"/>
        </w:rPr>
        <w:t>закона</w:t>
      </w:r>
      <w:proofErr w:type="gramEnd"/>
    </w:p>
    <w:p w:rsidR="00C979FB" w:rsidRDefault="00D94795">
      <w:pPr>
        <w:pStyle w:val="a3"/>
      </w:pPr>
      <w:proofErr w:type="gramStart"/>
      <w:r>
        <w:t>№</w:t>
      </w:r>
      <w:r>
        <w:rPr>
          <w:spacing w:val="-2"/>
        </w:rPr>
        <w:t xml:space="preserve"> </w:t>
      </w:r>
      <w:r>
        <w:t>273-</w:t>
      </w:r>
      <w:r>
        <w:rPr>
          <w:spacing w:val="-4"/>
        </w:rPr>
        <w:t>ФЗ).</w:t>
      </w:r>
      <w:proofErr w:type="gramEnd"/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3"/>
        <w:ind w:right="365" w:firstLine="240"/>
      </w:pPr>
      <w:r>
        <w:rPr>
          <w:i/>
        </w:rPr>
        <w:t xml:space="preserve">Противодействие коррупции </w:t>
      </w:r>
      <w:r>
        <w:t>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1 Федерального закона № 273-ФЗ):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3"/>
        <w:ind w:right="367"/>
      </w:pPr>
      <w:r>
        <w:t>а)</w:t>
      </w:r>
      <w:r>
        <w:rPr>
          <w:spacing w:val="-1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предупреждению</w:t>
      </w:r>
      <w:r>
        <w:rPr>
          <w:spacing w:val="-10"/>
        </w:rPr>
        <w:t xml:space="preserve"> </w:t>
      </w:r>
      <w:r>
        <w:t>коррупции,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выявлению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последующему</w:t>
      </w:r>
      <w:r>
        <w:rPr>
          <w:spacing w:val="-13"/>
        </w:rPr>
        <w:t xml:space="preserve"> </w:t>
      </w:r>
      <w:r>
        <w:t>устранению причин коррупции (профилактика коррупции);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3"/>
        <w:spacing w:before="1"/>
        <w:ind w:right="367"/>
      </w:pPr>
      <w: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C979FB" w:rsidRDefault="00D94795">
      <w:pPr>
        <w:pStyle w:val="a3"/>
        <w:spacing w:before="276"/>
      </w:pPr>
      <w:r>
        <w:t>в)</w:t>
      </w:r>
      <w:r>
        <w:rPr>
          <w:spacing w:val="-7"/>
        </w:rPr>
        <w:t xml:space="preserve"> </w:t>
      </w:r>
      <w:r>
        <w:t>по минимизации 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ликвидации последствий</w:t>
      </w:r>
      <w:r>
        <w:rPr>
          <w:spacing w:val="1"/>
        </w:rPr>
        <w:t xml:space="preserve"> </w:t>
      </w:r>
      <w:r>
        <w:t>коррупционных</w:t>
      </w:r>
      <w:r>
        <w:rPr>
          <w:spacing w:val="-1"/>
        </w:rPr>
        <w:t xml:space="preserve"> </w:t>
      </w:r>
      <w:r>
        <w:rPr>
          <w:spacing w:val="-2"/>
        </w:rPr>
        <w:t>правонарушений.</w:t>
      </w:r>
    </w:p>
    <w:p w:rsidR="00C979FB" w:rsidRDefault="00D94795">
      <w:pPr>
        <w:pStyle w:val="a3"/>
        <w:spacing w:before="276"/>
        <w:ind w:right="365" w:firstLine="300"/>
      </w:pPr>
      <w:r>
        <w:rPr>
          <w:i/>
        </w:rPr>
        <w:t>Контрагент</w:t>
      </w:r>
      <w:r>
        <w:rPr>
          <w:i/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любое</w:t>
      </w:r>
      <w:r>
        <w:rPr>
          <w:spacing w:val="-2"/>
        </w:rPr>
        <w:t xml:space="preserve"> </w:t>
      </w:r>
      <w:r>
        <w:t>российское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иностранное</w:t>
      </w:r>
      <w:r>
        <w:rPr>
          <w:spacing w:val="-6"/>
        </w:rPr>
        <w:t xml:space="preserve"> </w:t>
      </w:r>
      <w:r>
        <w:t>юридическое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лицо,</w:t>
      </w:r>
      <w:r>
        <w:rPr>
          <w:spacing w:val="-3"/>
        </w:rPr>
        <w:t xml:space="preserve"> </w:t>
      </w:r>
      <w:r>
        <w:t xml:space="preserve">с которым Организация вступает в договорные отношения, за исключением трудовых </w:t>
      </w:r>
      <w:r>
        <w:rPr>
          <w:spacing w:val="-2"/>
        </w:rPr>
        <w:t>отношений.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3"/>
        <w:ind w:right="364" w:firstLine="300"/>
      </w:pPr>
      <w:proofErr w:type="gramStart"/>
      <w:r>
        <w:rPr>
          <w:i/>
        </w:rPr>
        <w:t xml:space="preserve">Взятка </w:t>
      </w:r>
      <w:r>
        <w:t>- получение должностным лицом, иностранным должностным лицом либо должностным</w:t>
      </w:r>
      <w:r>
        <w:rPr>
          <w:spacing w:val="-3"/>
        </w:rPr>
        <w:t xml:space="preserve"> </w:t>
      </w:r>
      <w:r>
        <w:t>лицом</w:t>
      </w:r>
      <w:r>
        <w:rPr>
          <w:spacing w:val="-1"/>
        </w:rPr>
        <w:t xml:space="preserve"> </w:t>
      </w:r>
      <w:r>
        <w:t>публичной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организации лично или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</w:t>
      </w:r>
      <w:r>
        <w:rPr>
          <w:spacing w:val="-5"/>
        </w:rPr>
        <w:t xml:space="preserve"> </w:t>
      </w:r>
      <w:r>
        <w:t>(бездействие)</w:t>
      </w:r>
      <w:r>
        <w:rPr>
          <w:spacing w:val="-5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служебные</w:t>
      </w:r>
      <w:r>
        <w:rPr>
          <w:spacing w:val="-5"/>
        </w:rPr>
        <w:t xml:space="preserve"> </w:t>
      </w:r>
      <w:r>
        <w:t>полномочия</w:t>
      </w:r>
      <w:r>
        <w:rPr>
          <w:spacing w:val="-2"/>
        </w:rPr>
        <w:t xml:space="preserve"> </w:t>
      </w:r>
      <w:r>
        <w:t>должностного</w:t>
      </w:r>
      <w:r>
        <w:rPr>
          <w:spacing w:val="-5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либо</w:t>
      </w:r>
      <w:r>
        <w:rPr>
          <w:spacing w:val="-5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оно в</w:t>
      </w:r>
      <w:proofErr w:type="gramEnd"/>
      <w: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3"/>
        <w:ind w:right="365" w:firstLine="360"/>
      </w:pPr>
      <w:proofErr w:type="gramStart"/>
      <w:r>
        <w:rPr>
          <w:i/>
        </w:rPr>
        <w:t xml:space="preserve">Коммерческий подкуп </w:t>
      </w:r>
      <w:r>
        <w:t>- незаконные передача лицу, выполняющему управленческие функции в коммерческой или иной организации, денег, ценных бумаг, иного имущества, оказание</w:t>
      </w:r>
      <w:r>
        <w:rPr>
          <w:spacing w:val="-10"/>
        </w:rPr>
        <w:t xml:space="preserve"> </w:t>
      </w:r>
      <w:r>
        <w:t>ему</w:t>
      </w:r>
      <w:r>
        <w:rPr>
          <w:spacing w:val="-13"/>
        </w:rPr>
        <w:t xml:space="preserve"> </w:t>
      </w:r>
      <w:r>
        <w:t>услуг</w:t>
      </w:r>
      <w:r>
        <w:rPr>
          <w:spacing w:val="-10"/>
        </w:rPr>
        <w:t xml:space="preserve"> </w:t>
      </w:r>
      <w:r>
        <w:t>имущественного</w:t>
      </w:r>
      <w:r>
        <w:rPr>
          <w:spacing w:val="-10"/>
        </w:rPr>
        <w:t xml:space="preserve"> </w:t>
      </w:r>
      <w:r>
        <w:t>характера,</w:t>
      </w:r>
      <w:r>
        <w:rPr>
          <w:spacing w:val="-13"/>
        </w:rPr>
        <w:t xml:space="preserve"> </w:t>
      </w:r>
      <w:r>
        <w:t>предоставление</w:t>
      </w:r>
      <w:r>
        <w:rPr>
          <w:spacing w:val="-9"/>
        </w:rPr>
        <w:t xml:space="preserve"> </w:t>
      </w:r>
      <w:r>
        <w:t>иных</w:t>
      </w:r>
      <w:r>
        <w:rPr>
          <w:spacing w:val="-10"/>
        </w:rPr>
        <w:t xml:space="preserve"> </w:t>
      </w:r>
      <w:r>
        <w:t>имущественных</w:t>
      </w:r>
      <w:r>
        <w:rPr>
          <w:spacing w:val="-8"/>
        </w:rPr>
        <w:t xml:space="preserve"> </w:t>
      </w:r>
      <w:r>
        <w:t xml:space="preserve">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</w:t>
      </w:r>
      <w:r>
        <w:rPr>
          <w:spacing w:val="-2"/>
        </w:rPr>
        <w:t>Федерации).</w:t>
      </w:r>
      <w:proofErr w:type="gramEnd"/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3"/>
        <w:ind w:right="365" w:firstLine="360"/>
      </w:pPr>
      <w:r>
        <w:rPr>
          <w:i/>
        </w:rPr>
        <w:t xml:space="preserve">Конфликт интересов </w:t>
      </w:r>
      <w:r>
        <w:t>-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</w:t>
      </w:r>
      <w:r>
        <w:rPr>
          <w:spacing w:val="62"/>
          <w:w w:val="150"/>
        </w:rPr>
        <w:t xml:space="preserve"> </w:t>
      </w:r>
      <w:r>
        <w:t>или</w:t>
      </w:r>
      <w:r>
        <w:rPr>
          <w:spacing w:val="66"/>
          <w:w w:val="150"/>
        </w:rPr>
        <w:t xml:space="preserve"> </w:t>
      </w:r>
      <w:r>
        <w:t>может</w:t>
      </w:r>
      <w:r>
        <w:rPr>
          <w:spacing w:val="64"/>
          <w:w w:val="150"/>
        </w:rPr>
        <w:t xml:space="preserve"> </w:t>
      </w:r>
      <w:r>
        <w:t>возникнуть</w:t>
      </w:r>
      <w:r>
        <w:rPr>
          <w:spacing w:val="69"/>
          <w:w w:val="150"/>
        </w:rPr>
        <w:t xml:space="preserve"> </w:t>
      </w:r>
      <w:r>
        <w:t>противоречие</w:t>
      </w:r>
      <w:r>
        <w:rPr>
          <w:spacing w:val="67"/>
          <w:w w:val="150"/>
        </w:rPr>
        <w:t xml:space="preserve"> </w:t>
      </w:r>
      <w:r>
        <w:t>между</w:t>
      </w:r>
      <w:r>
        <w:rPr>
          <w:spacing w:val="61"/>
          <w:w w:val="150"/>
        </w:rPr>
        <w:t xml:space="preserve"> </w:t>
      </w:r>
      <w:r>
        <w:t>личной</w:t>
      </w:r>
      <w:r>
        <w:rPr>
          <w:spacing w:val="68"/>
          <w:w w:val="150"/>
        </w:rPr>
        <w:t xml:space="preserve"> </w:t>
      </w:r>
      <w:r>
        <w:rPr>
          <w:spacing w:val="-2"/>
        </w:rPr>
        <w:t>заинтересованностью</w:t>
      </w:r>
    </w:p>
    <w:p w:rsidR="00C979FB" w:rsidRDefault="00C979FB">
      <w:pPr>
        <w:sectPr w:rsidR="00C979FB">
          <w:pgSz w:w="11910" w:h="16840"/>
          <w:pgMar w:top="1040" w:right="480" w:bottom="1200" w:left="1600" w:header="0" w:footer="1005" w:gutter="0"/>
          <w:cols w:space="720"/>
        </w:sectPr>
      </w:pPr>
    </w:p>
    <w:p w:rsidR="00C979FB" w:rsidRDefault="00D94795">
      <w:pPr>
        <w:pStyle w:val="a3"/>
        <w:spacing w:before="66"/>
        <w:ind w:right="365"/>
      </w:pPr>
      <w:r>
        <w:lastRenderedPageBreak/>
        <w:t xml:space="preserve">работника (представителя организации) и правами и законными интересами организации, </w:t>
      </w:r>
      <w:proofErr w:type="gramStart"/>
      <w:r>
        <w:t>способное</w:t>
      </w:r>
      <w:proofErr w:type="gramEnd"/>
      <w:r>
        <w:rPr>
          <w:spacing w:val="-9"/>
        </w:rPr>
        <w:t xml:space="preserve"> </w:t>
      </w:r>
      <w:r>
        <w:t>привести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причинению</w:t>
      </w:r>
      <w:r>
        <w:rPr>
          <w:spacing w:val="-9"/>
        </w:rPr>
        <w:t xml:space="preserve"> </w:t>
      </w:r>
      <w:r>
        <w:t>вреда</w:t>
      </w:r>
      <w:r>
        <w:rPr>
          <w:spacing w:val="-9"/>
        </w:rPr>
        <w:t xml:space="preserve"> </w:t>
      </w:r>
      <w:r>
        <w:t>правам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законным</w:t>
      </w:r>
      <w:r>
        <w:rPr>
          <w:spacing w:val="-12"/>
        </w:rPr>
        <w:t xml:space="preserve"> </w:t>
      </w:r>
      <w:r>
        <w:t>интересам,</w:t>
      </w:r>
      <w:r>
        <w:rPr>
          <w:spacing w:val="-9"/>
        </w:rPr>
        <w:t xml:space="preserve"> </w:t>
      </w:r>
      <w:r>
        <w:t>имуществу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(или) деловой репутации организации, работником (представителем организации) которой он </w:t>
      </w:r>
      <w:r>
        <w:rPr>
          <w:spacing w:val="-2"/>
        </w:rPr>
        <w:t>является.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ind w:left="101" w:right="366" w:firstLine="240"/>
        <w:jc w:val="both"/>
        <w:rPr>
          <w:sz w:val="24"/>
        </w:rPr>
      </w:pPr>
      <w:r>
        <w:rPr>
          <w:i/>
          <w:sz w:val="24"/>
        </w:rPr>
        <w:t>Личная заинтересованность работника - заинтересованность работника (представителя организации)</w:t>
      </w:r>
      <w:r>
        <w:rPr>
          <w:sz w:val="24"/>
        </w:rPr>
        <w:t>, заинтересованность работника, связанная с возможностью получения работником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C979FB" w:rsidRDefault="00C979FB">
      <w:pPr>
        <w:pStyle w:val="a3"/>
        <w:spacing w:before="5"/>
        <w:ind w:left="0"/>
        <w:jc w:val="left"/>
      </w:pPr>
    </w:p>
    <w:p w:rsidR="00C979FB" w:rsidRDefault="00D94795">
      <w:pPr>
        <w:pStyle w:val="2"/>
        <w:numPr>
          <w:ilvl w:val="0"/>
          <w:numId w:val="12"/>
        </w:numPr>
        <w:tabs>
          <w:tab w:val="left" w:pos="501"/>
        </w:tabs>
        <w:ind w:left="501" w:hanging="400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rPr>
          <w:spacing w:val="-2"/>
        </w:rPr>
        <w:t>коррупции</w:t>
      </w:r>
    </w:p>
    <w:p w:rsidR="00C979FB" w:rsidRDefault="00D94795">
      <w:pPr>
        <w:pStyle w:val="a3"/>
        <w:spacing w:before="271"/>
        <w:ind w:firstLine="420"/>
        <w:jc w:val="left"/>
      </w:pPr>
      <w:r>
        <w:t>Противодействие</w:t>
      </w:r>
      <w:r>
        <w:rPr>
          <w:spacing w:val="36"/>
        </w:rPr>
        <w:t xml:space="preserve"> </w:t>
      </w:r>
      <w:r>
        <w:t>коррупции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Организации</w:t>
      </w:r>
      <w:r>
        <w:rPr>
          <w:spacing w:val="39"/>
        </w:rPr>
        <w:t xml:space="preserve"> </w:t>
      </w:r>
      <w:r>
        <w:t>основывается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следующих</w:t>
      </w:r>
      <w:r>
        <w:rPr>
          <w:spacing w:val="38"/>
        </w:rPr>
        <w:t xml:space="preserve"> </w:t>
      </w:r>
      <w:r>
        <w:t xml:space="preserve">ключевых </w:t>
      </w:r>
      <w:r>
        <w:rPr>
          <w:spacing w:val="-2"/>
        </w:rPr>
        <w:t>принципах: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1"/>
          <w:numId w:val="9"/>
        </w:numPr>
        <w:tabs>
          <w:tab w:val="left" w:pos="578"/>
        </w:tabs>
        <w:ind w:right="369" w:firstLine="0"/>
        <w:rPr>
          <w:sz w:val="24"/>
        </w:rPr>
      </w:pPr>
      <w:r>
        <w:rPr>
          <w:i/>
          <w:sz w:val="24"/>
        </w:rPr>
        <w:t>Принцип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соответствия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антикоррупционной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политики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действующему законодательству и общепринятым нормам.</w:t>
      </w:r>
    </w:p>
    <w:p w:rsidR="00C979FB" w:rsidRDefault="00C979FB">
      <w:pPr>
        <w:pStyle w:val="a3"/>
        <w:ind w:left="0"/>
        <w:jc w:val="left"/>
        <w:rPr>
          <w:i/>
        </w:rPr>
      </w:pPr>
    </w:p>
    <w:p w:rsidR="00C979FB" w:rsidRDefault="00D94795">
      <w:pPr>
        <w:pStyle w:val="a3"/>
        <w:ind w:right="365"/>
      </w:pPr>
      <w:r>
        <w:t>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Учреждению.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1"/>
          <w:numId w:val="9"/>
        </w:numPr>
        <w:tabs>
          <w:tab w:val="left" w:pos="521"/>
        </w:tabs>
        <w:spacing w:before="1"/>
        <w:ind w:left="521" w:hanging="420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личного примера </w:t>
      </w:r>
      <w:r>
        <w:rPr>
          <w:i/>
          <w:spacing w:val="-2"/>
          <w:sz w:val="24"/>
        </w:rPr>
        <w:t>руководства.</w:t>
      </w:r>
    </w:p>
    <w:p w:rsidR="00C979FB" w:rsidRDefault="00D94795">
      <w:pPr>
        <w:pStyle w:val="a3"/>
        <w:spacing w:before="276"/>
        <w:ind w:right="365"/>
      </w:pPr>
      <w:r>
        <w:t>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C979FB" w:rsidRDefault="00D94795">
      <w:pPr>
        <w:pStyle w:val="a4"/>
        <w:numPr>
          <w:ilvl w:val="1"/>
          <w:numId w:val="9"/>
        </w:numPr>
        <w:tabs>
          <w:tab w:val="left" w:pos="521"/>
        </w:tabs>
        <w:spacing w:before="276"/>
        <w:ind w:left="521" w:hanging="420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вовлеченности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работников.</w:t>
      </w:r>
    </w:p>
    <w:p w:rsidR="00C979FB" w:rsidRDefault="00C979FB">
      <w:pPr>
        <w:pStyle w:val="a3"/>
        <w:ind w:left="0"/>
        <w:jc w:val="left"/>
        <w:rPr>
          <w:i/>
        </w:rPr>
      </w:pPr>
    </w:p>
    <w:p w:rsidR="00C979FB" w:rsidRDefault="00D94795">
      <w:pPr>
        <w:pStyle w:val="a3"/>
        <w:ind w:right="365"/>
      </w:pPr>
      <w:r>
        <w:t>Информированность работников Организации о положениях антикоррупционного законодательства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активное</w:t>
      </w:r>
      <w:r>
        <w:rPr>
          <w:spacing w:val="-15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формировании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антикоррупционных стандартов и процедур.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1"/>
          <w:numId w:val="9"/>
        </w:numPr>
        <w:tabs>
          <w:tab w:val="left" w:pos="521"/>
        </w:tabs>
        <w:ind w:left="521" w:hanging="420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соразмерности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антикоррупционных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процедур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риску </w:t>
      </w:r>
      <w:r>
        <w:rPr>
          <w:i/>
          <w:spacing w:val="-2"/>
          <w:sz w:val="24"/>
        </w:rPr>
        <w:t>коррупции.</w:t>
      </w:r>
    </w:p>
    <w:p w:rsidR="00C979FB" w:rsidRDefault="00C979FB">
      <w:pPr>
        <w:pStyle w:val="a3"/>
        <w:ind w:left="0"/>
        <w:jc w:val="left"/>
        <w:rPr>
          <w:i/>
        </w:rPr>
      </w:pPr>
    </w:p>
    <w:p w:rsidR="00C979FB" w:rsidRDefault="00D94795">
      <w:pPr>
        <w:pStyle w:val="a3"/>
        <w:ind w:right="366"/>
      </w:pPr>
      <w:r>
        <w:t>Разработка и выполнение комплекса мероприятий, позволяющих снизить вероятность вовлечения</w:t>
      </w:r>
      <w:r>
        <w:rPr>
          <w:spacing w:val="-2"/>
        </w:rPr>
        <w:t xml:space="preserve"> </w:t>
      </w:r>
      <w:r>
        <w:t>организации, ее</w:t>
      </w:r>
      <w:r>
        <w:rPr>
          <w:spacing w:val="-5"/>
        </w:rPr>
        <w:t xml:space="preserve"> </w:t>
      </w:r>
      <w:r>
        <w:t>руководителей</w:t>
      </w:r>
      <w:r>
        <w:rPr>
          <w:spacing w:val="-4"/>
        </w:rPr>
        <w:t xml:space="preserve"> </w:t>
      </w:r>
      <w:r>
        <w:t>и сотрудников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коррупционную</w:t>
      </w:r>
      <w:r>
        <w:rPr>
          <w:spacing w:val="-1"/>
        </w:rPr>
        <w:t xml:space="preserve"> </w:t>
      </w:r>
      <w:r>
        <w:rPr>
          <w:spacing w:val="-2"/>
        </w:rPr>
        <w:t>деятельность.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1"/>
          <w:numId w:val="9"/>
        </w:numPr>
        <w:tabs>
          <w:tab w:val="left" w:pos="521"/>
        </w:tabs>
        <w:ind w:left="521" w:hanging="420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антикоррупционных</w:t>
      </w:r>
      <w:r>
        <w:rPr>
          <w:i/>
          <w:spacing w:val="-2"/>
          <w:sz w:val="24"/>
        </w:rPr>
        <w:t xml:space="preserve"> процедур.</w:t>
      </w:r>
    </w:p>
    <w:p w:rsidR="00C979FB" w:rsidRDefault="00C979FB">
      <w:pPr>
        <w:pStyle w:val="a3"/>
        <w:ind w:left="0"/>
        <w:jc w:val="left"/>
        <w:rPr>
          <w:i/>
        </w:rPr>
      </w:pPr>
    </w:p>
    <w:p w:rsidR="00C979FB" w:rsidRDefault="00D94795">
      <w:pPr>
        <w:pStyle w:val="a3"/>
        <w:ind w:right="365"/>
      </w:pPr>
      <w:r>
        <w:t xml:space="preserve">Применение на Предприятии таких антикоррупционных мероприятий, которые имеют низкую стоимость, обеспечивают простоту реализации и </w:t>
      </w:r>
      <w:proofErr w:type="gramStart"/>
      <w:r>
        <w:t>приносят значимый результат</w:t>
      </w:r>
      <w:proofErr w:type="gramEnd"/>
      <w:r>
        <w:t>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1"/>
          <w:numId w:val="9"/>
        </w:numPr>
        <w:tabs>
          <w:tab w:val="left" w:pos="521"/>
        </w:tabs>
        <w:ind w:left="521" w:hanging="420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ответственности и неотвратимости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наказания.</w:t>
      </w:r>
    </w:p>
    <w:p w:rsidR="00C979FB" w:rsidRDefault="00C979FB">
      <w:pPr>
        <w:pStyle w:val="a3"/>
        <w:ind w:left="0"/>
        <w:jc w:val="left"/>
        <w:rPr>
          <w:i/>
        </w:rPr>
      </w:pPr>
    </w:p>
    <w:p w:rsidR="00C979FB" w:rsidRDefault="00D94795">
      <w:pPr>
        <w:pStyle w:val="a3"/>
        <w:ind w:right="364"/>
      </w:pPr>
      <w:r>
        <w:t>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связи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исполнением</w:t>
      </w:r>
      <w:r>
        <w:rPr>
          <w:spacing w:val="44"/>
        </w:rPr>
        <w:t xml:space="preserve"> </w:t>
      </w:r>
      <w:r>
        <w:t>трудовых</w:t>
      </w:r>
      <w:r>
        <w:rPr>
          <w:spacing w:val="48"/>
        </w:rPr>
        <w:t xml:space="preserve"> </w:t>
      </w:r>
      <w:r>
        <w:t>обязанностей,</w:t>
      </w:r>
      <w:r>
        <w:rPr>
          <w:spacing w:val="48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8"/>
        </w:rPr>
        <w:t xml:space="preserve"> </w:t>
      </w:r>
      <w:r>
        <w:rPr>
          <w:spacing w:val="-2"/>
        </w:rPr>
        <w:t>персональная</w:t>
      </w:r>
    </w:p>
    <w:p w:rsidR="00C979FB" w:rsidRDefault="00C979FB">
      <w:pPr>
        <w:sectPr w:rsidR="00C979FB">
          <w:pgSz w:w="11910" w:h="16840"/>
          <w:pgMar w:top="1040" w:right="480" w:bottom="1200" w:left="1600" w:header="0" w:footer="1005" w:gutter="0"/>
          <w:cols w:space="720"/>
        </w:sectPr>
      </w:pPr>
    </w:p>
    <w:p w:rsidR="00C979FB" w:rsidRDefault="00D94795">
      <w:pPr>
        <w:pStyle w:val="a3"/>
        <w:spacing w:before="66"/>
        <w:ind w:right="365"/>
      </w:pPr>
      <w:r>
        <w:lastRenderedPageBreak/>
        <w:t>ответственность руководства Организации за реализацию внутриорганизационной антикоррупционной политики.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1"/>
          <w:numId w:val="9"/>
        </w:numPr>
        <w:tabs>
          <w:tab w:val="left" w:pos="521"/>
        </w:tabs>
        <w:ind w:left="521" w:hanging="420"/>
        <w:rPr>
          <w:i/>
          <w:sz w:val="24"/>
        </w:rPr>
      </w:pPr>
      <w:r>
        <w:rPr>
          <w:i/>
          <w:sz w:val="24"/>
        </w:rPr>
        <w:t xml:space="preserve">Принцип </w:t>
      </w:r>
      <w:r>
        <w:rPr>
          <w:i/>
          <w:spacing w:val="-2"/>
          <w:sz w:val="24"/>
        </w:rPr>
        <w:t>открытости.</w:t>
      </w:r>
    </w:p>
    <w:p w:rsidR="00C979FB" w:rsidRDefault="00C979FB">
      <w:pPr>
        <w:pStyle w:val="a3"/>
        <w:ind w:left="0"/>
        <w:jc w:val="left"/>
        <w:rPr>
          <w:i/>
        </w:rPr>
      </w:pPr>
    </w:p>
    <w:p w:rsidR="00C979FB" w:rsidRDefault="00D94795">
      <w:pPr>
        <w:pStyle w:val="a3"/>
        <w:ind w:right="366"/>
      </w:pPr>
      <w:r>
        <w:t>Информирование контрагентов, партнеров и общественности о принятых в организации антикоррупционных стандартах ведения деятельности.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1"/>
          <w:numId w:val="9"/>
        </w:numPr>
        <w:tabs>
          <w:tab w:val="left" w:pos="521"/>
        </w:tabs>
        <w:ind w:left="521" w:hanging="420"/>
        <w:rPr>
          <w:i/>
          <w:sz w:val="24"/>
        </w:rPr>
      </w:pPr>
      <w:r>
        <w:rPr>
          <w:i/>
          <w:sz w:val="24"/>
        </w:rPr>
        <w:t>Принцип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постоянного контроля и регулярного </w:t>
      </w:r>
      <w:r>
        <w:rPr>
          <w:i/>
          <w:spacing w:val="-2"/>
          <w:sz w:val="24"/>
        </w:rPr>
        <w:t>мониторинга.</w:t>
      </w:r>
    </w:p>
    <w:p w:rsidR="00C979FB" w:rsidRDefault="00C979FB">
      <w:pPr>
        <w:pStyle w:val="a3"/>
        <w:ind w:left="0"/>
        <w:jc w:val="left"/>
        <w:rPr>
          <w:i/>
        </w:rPr>
      </w:pPr>
    </w:p>
    <w:p w:rsidR="00C979FB" w:rsidRDefault="00D94795">
      <w:pPr>
        <w:pStyle w:val="a3"/>
        <w:ind w:right="367"/>
      </w:pPr>
      <w:r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>
        <w:t>контроля за</w:t>
      </w:r>
      <w:proofErr w:type="gramEnd"/>
      <w:r>
        <w:t xml:space="preserve"> их исполнением.</w:t>
      </w:r>
    </w:p>
    <w:p w:rsidR="00C979FB" w:rsidRDefault="00C979FB">
      <w:pPr>
        <w:pStyle w:val="a3"/>
        <w:spacing w:before="5"/>
        <w:ind w:left="0"/>
        <w:jc w:val="left"/>
      </w:pPr>
    </w:p>
    <w:p w:rsidR="00C979FB" w:rsidRDefault="00D94795">
      <w:pPr>
        <w:pStyle w:val="2"/>
        <w:numPr>
          <w:ilvl w:val="0"/>
          <w:numId w:val="12"/>
        </w:numPr>
        <w:tabs>
          <w:tab w:val="left" w:pos="487"/>
        </w:tabs>
        <w:ind w:left="487" w:hanging="386"/>
      </w:pPr>
      <w:r>
        <w:t>Область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лиц, попадающих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rPr>
          <w:spacing w:val="-2"/>
        </w:rPr>
        <w:t>действие</w:t>
      </w:r>
    </w:p>
    <w:p w:rsidR="00C979FB" w:rsidRDefault="00D94795">
      <w:pPr>
        <w:pStyle w:val="a3"/>
        <w:spacing w:before="271"/>
        <w:ind w:right="363" w:firstLine="480"/>
      </w:pPr>
      <w:r>
        <w:t>Основным кругом лиц, попадающих под действие настоящего Положения, являются работники учреждения, находящиеся с ним в трудовых отношениях, вне зависимости от занимаемой</w:t>
      </w:r>
      <w:r>
        <w:rPr>
          <w:spacing w:val="-8"/>
        </w:rPr>
        <w:t xml:space="preserve"> </w:t>
      </w:r>
      <w:r>
        <w:t>должности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выполняемых</w:t>
      </w:r>
      <w:r>
        <w:rPr>
          <w:spacing w:val="-5"/>
        </w:rPr>
        <w:t xml:space="preserve"> </w:t>
      </w:r>
      <w:r>
        <w:t>функций.</w:t>
      </w:r>
      <w:r>
        <w:rPr>
          <w:spacing w:val="-5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распространяться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 других физических и (или) юридических лиц, с которыми Организация вступает в иные договорные отношения.</w:t>
      </w:r>
    </w:p>
    <w:p w:rsidR="00C979FB" w:rsidRDefault="00C979FB">
      <w:pPr>
        <w:pStyle w:val="a3"/>
        <w:spacing w:before="5"/>
        <w:ind w:left="0"/>
        <w:jc w:val="left"/>
      </w:pPr>
    </w:p>
    <w:p w:rsidR="00C979FB" w:rsidRDefault="00D94795">
      <w:pPr>
        <w:pStyle w:val="2"/>
        <w:numPr>
          <w:ilvl w:val="0"/>
          <w:numId w:val="12"/>
        </w:numPr>
        <w:tabs>
          <w:tab w:val="left" w:pos="394"/>
        </w:tabs>
        <w:spacing w:line="274" w:lineRule="exact"/>
        <w:ind w:left="394" w:hanging="293"/>
      </w:pPr>
      <w:r>
        <w:t xml:space="preserve">Оценка коррупционных </w:t>
      </w:r>
      <w:r>
        <w:rPr>
          <w:spacing w:val="-2"/>
        </w:rPr>
        <w:t>рисков</w:t>
      </w:r>
    </w:p>
    <w:p w:rsidR="00C979FB" w:rsidRDefault="00D94795">
      <w:pPr>
        <w:pStyle w:val="a4"/>
        <w:numPr>
          <w:ilvl w:val="1"/>
          <w:numId w:val="8"/>
        </w:numPr>
        <w:tabs>
          <w:tab w:val="left" w:pos="480"/>
        </w:tabs>
        <w:ind w:right="366" w:firstLine="0"/>
        <w:rPr>
          <w:sz w:val="24"/>
        </w:rPr>
      </w:pPr>
      <w:r>
        <w:rPr>
          <w:sz w:val="24"/>
        </w:rPr>
        <w:t xml:space="preserve">Целью оценки коррупционных рисков является определение конкретных процессов и видов деятельности учреждения, при реализации которых наиболее высока вероятность совершения работниками учреждения коррупционных </w:t>
      </w:r>
      <w:proofErr w:type="gramStart"/>
      <w:r>
        <w:rPr>
          <w:sz w:val="24"/>
        </w:rPr>
        <w:t>правонарушения</w:t>
      </w:r>
      <w:proofErr w:type="gramEnd"/>
      <w:r>
        <w:rPr>
          <w:sz w:val="24"/>
        </w:rPr>
        <w:t xml:space="preserve"> как в целях получения личной выгоды, так и в целях получения выгоды организации.</w:t>
      </w:r>
    </w:p>
    <w:p w:rsidR="00C979FB" w:rsidRDefault="00D94795">
      <w:pPr>
        <w:pStyle w:val="a4"/>
        <w:numPr>
          <w:ilvl w:val="1"/>
          <w:numId w:val="8"/>
        </w:numPr>
        <w:tabs>
          <w:tab w:val="left" w:pos="499"/>
        </w:tabs>
        <w:spacing w:before="274"/>
        <w:ind w:right="365" w:firstLine="0"/>
        <w:rPr>
          <w:sz w:val="24"/>
        </w:rPr>
      </w:pPr>
      <w:r>
        <w:rPr>
          <w:sz w:val="24"/>
        </w:rPr>
        <w:t>Оценка коррупционных рисков является важнейшим элементом антикоррупционной политики. Она позволяет обеспечить соответствие реализуемых антикоррупционных мероприятий специфике деятельности учреждения и рационально использовать ресурсы, направляемые на проведение работы по профилактике коррупции.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1"/>
          <w:numId w:val="8"/>
        </w:numPr>
        <w:tabs>
          <w:tab w:val="left" w:pos="696"/>
        </w:tabs>
        <w:ind w:right="365" w:firstLine="0"/>
        <w:rPr>
          <w:sz w:val="24"/>
        </w:rPr>
      </w:pPr>
      <w:r>
        <w:rPr>
          <w:sz w:val="24"/>
        </w:rPr>
        <w:t>Оценка коррупционных рисков проводится как на стадии разработки антикоррупционной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политики,</w:t>
      </w:r>
      <w:r>
        <w:rPr>
          <w:spacing w:val="-9"/>
          <w:sz w:val="24"/>
        </w:rPr>
        <w:t xml:space="preserve"> </w:t>
      </w:r>
      <w:r>
        <w:rPr>
          <w:sz w:val="24"/>
        </w:rPr>
        <w:t>так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2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основе.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этом возможен следующий порядок проведения оценки коррупционных рисков:</w:t>
      </w:r>
    </w:p>
    <w:p w:rsidR="00C979FB" w:rsidRDefault="00D94795">
      <w:pPr>
        <w:pStyle w:val="a4"/>
        <w:numPr>
          <w:ilvl w:val="2"/>
          <w:numId w:val="8"/>
        </w:numPr>
        <w:tabs>
          <w:tab w:val="left" w:pos="235"/>
        </w:tabs>
        <w:ind w:right="366" w:firstLine="0"/>
        <w:rPr>
          <w:sz w:val="24"/>
        </w:rPr>
      </w:pPr>
      <w:r>
        <w:rPr>
          <w:sz w:val="24"/>
        </w:rPr>
        <w:t>представить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виде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 выделить основные составные элементы (</w:t>
      </w:r>
      <w:proofErr w:type="spellStart"/>
      <w:r>
        <w:rPr>
          <w:sz w:val="24"/>
        </w:rPr>
        <w:t>подпроцессы</w:t>
      </w:r>
      <w:proofErr w:type="spellEnd"/>
      <w:r>
        <w:rPr>
          <w:sz w:val="24"/>
        </w:rPr>
        <w:t>);</w:t>
      </w:r>
    </w:p>
    <w:p w:rsidR="00C979FB" w:rsidRDefault="00D94795">
      <w:pPr>
        <w:pStyle w:val="a4"/>
        <w:numPr>
          <w:ilvl w:val="2"/>
          <w:numId w:val="8"/>
        </w:numPr>
        <w:tabs>
          <w:tab w:val="left" w:pos="316"/>
        </w:tabs>
        <w:ind w:right="364" w:firstLine="0"/>
        <w:rPr>
          <w:sz w:val="24"/>
        </w:rPr>
      </w:pPr>
      <w:r>
        <w:rPr>
          <w:sz w:val="24"/>
        </w:rPr>
        <w:t>выделить «критические точки» - для каждого процесса и определить те элементы (</w:t>
      </w:r>
      <w:proofErr w:type="spellStart"/>
      <w:r>
        <w:rPr>
          <w:sz w:val="24"/>
        </w:rPr>
        <w:t>подпроцессы</w:t>
      </w:r>
      <w:proofErr w:type="spellEnd"/>
      <w:r>
        <w:rPr>
          <w:sz w:val="24"/>
        </w:rPr>
        <w:t>),</w:t>
      </w:r>
      <w:r>
        <w:rPr>
          <w:spacing w:val="-15"/>
          <w:sz w:val="24"/>
        </w:rPr>
        <w:t xml:space="preserve"> </w:t>
      </w: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5"/>
          <w:sz w:val="24"/>
        </w:rPr>
        <w:t xml:space="preserve"> </w:t>
      </w:r>
      <w:r>
        <w:rPr>
          <w:sz w:val="24"/>
        </w:rPr>
        <w:t>вероятно</w:t>
      </w:r>
      <w:r>
        <w:rPr>
          <w:spacing w:val="-15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коррупционных </w:t>
      </w:r>
      <w:r>
        <w:rPr>
          <w:spacing w:val="-2"/>
          <w:sz w:val="24"/>
        </w:rPr>
        <w:t>правонарушений.</w:t>
      </w:r>
    </w:p>
    <w:p w:rsidR="00C979FB" w:rsidRDefault="00D94795">
      <w:pPr>
        <w:pStyle w:val="a4"/>
        <w:numPr>
          <w:ilvl w:val="2"/>
          <w:numId w:val="8"/>
        </w:numPr>
        <w:tabs>
          <w:tab w:val="left" w:pos="324"/>
        </w:tabs>
        <w:ind w:right="367" w:firstLine="0"/>
        <w:rPr>
          <w:sz w:val="24"/>
        </w:rPr>
      </w:pPr>
      <w:r>
        <w:rPr>
          <w:sz w:val="24"/>
        </w:rPr>
        <w:t xml:space="preserve">для каждого </w:t>
      </w:r>
      <w:proofErr w:type="spellStart"/>
      <w:r>
        <w:rPr>
          <w:sz w:val="24"/>
        </w:rPr>
        <w:t>подпроцесса</w:t>
      </w:r>
      <w:proofErr w:type="spellEnd"/>
      <w:r>
        <w:rPr>
          <w:sz w:val="24"/>
        </w:rPr>
        <w:t>, реализация которого связана с коррупционным риском, составить описание возможных коррупционных правонарушений включающее:</w:t>
      </w:r>
    </w:p>
    <w:p w:rsidR="00C979FB" w:rsidRDefault="00D94795">
      <w:pPr>
        <w:pStyle w:val="a3"/>
        <w:ind w:right="365"/>
      </w:pPr>
      <w:r>
        <w:t>а)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8"/>
        </w:rPr>
        <w:t xml:space="preserve"> </w:t>
      </w:r>
      <w:r>
        <w:t>выгоды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преимущества,</w:t>
      </w:r>
      <w:r>
        <w:rPr>
          <w:spacing w:val="-3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может быть</w:t>
      </w:r>
      <w:r>
        <w:rPr>
          <w:spacing w:val="-1"/>
        </w:rPr>
        <w:t xml:space="preserve"> </w:t>
      </w:r>
      <w:r>
        <w:t>получено</w:t>
      </w:r>
      <w:r>
        <w:rPr>
          <w:spacing w:val="-1"/>
        </w:rPr>
        <w:t xml:space="preserve"> </w:t>
      </w:r>
      <w:r>
        <w:t>организацией или ее отдельными работниками при совершении «коррупционного правонарушения»;</w:t>
      </w:r>
    </w:p>
    <w:p w:rsidR="00C979FB" w:rsidRDefault="00D94795">
      <w:pPr>
        <w:pStyle w:val="a3"/>
      </w:pPr>
      <w:r>
        <w:t>б)</w:t>
      </w:r>
      <w:r>
        <w:rPr>
          <w:spacing w:val="46"/>
        </w:rPr>
        <w:t xml:space="preserve">  </w:t>
      </w:r>
      <w:r>
        <w:t>должности</w:t>
      </w:r>
      <w:r>
        <w:rPr>
          <w:spacing w:val="50"/>
        </w:rPr>
        <w:t xml:space="preserve">  </w:t>
      </w:r>
      <w:r>
        <w:t>в</w:t>
      </w:r>
      <w:r>
        <w:rPr>
          <w:spacing w:val="49"/>
        </w:rPr>
        <w:t xml:space="preserve">  </w:t>
      </w:r>
      <w:r>
        <w:t>организации,</w:t>
      </w:r>
      <w:r>
        <w:rPr>
          <w:spacing w:val="49"/>
        </w:rPr>
        <w:t xml:space="preserve">  </w:t>
      </w:r>
      <w:r>
        <w:t>которые</w:t>
      </w:r>
      <w:r>
        <w:rPr>
          <w:spacing w:val="49"/>
        </w:rPr>
        <w:t xml:space="preserve">  </w:t>
      </w:r>
      <w:r>
        <w:t>являются</w:t>
      </w:r>
      <w:r>
        <w:rPr>
          <w:spacing w:val="51"/>
        </w:rPr>
        <w:t xml:space="preserve">  </w:t>
      </w:r>
      <w:r>
        <w:t>«ключевыми»</w:t>
      </w:r>
      <w:r>
        <w:rPr>
          <w:spacing w:val="48"/>
        </w:rPr>
        <w:t xml:space="preserve">  </w:t>
      </w:r>
      <w:r>
        <w:t>для</w:t>
      </w:r>
      <w:r>
        <w:rPr>
          <w:spacing w:val="50"/>
        </w:rPr>
        <w:t xml:space="preserve">  </w:t>
      </w:r>
      <w:r>
        <w:rPr>
          <w:spacing w:val="-2"/>
        </w:rPr>
        <w:t>совершения</w:t>
      </w:r>
    </w:p>
    <w:p w:rsidR="00C979FB" w:rsidRDefault="00D94795">
      <w:pPr>
        <w:pStyle w:val="a3"/>
        <w:ind w:right="366"/>
      </w:pPr>
      <w:r>
        <w:t xml:space="preserve">«коррупционного правонарушения» - </w:t>
      </w:r>
      <w:proofErr w:type="gramStart"/>
      <w:r>
        <w:t>участие</w:t>
      </w:r>
      <w:proofErr w:type="gramEnd"/>
      <w:r>
        <w:t xml:space="preserve"> каких должностных лиц организации необходимо, чтобы совершение коррупционного правонарушения стало возможным;</w:t>
      </w:r>
    </w:p>
    <w:p w:rsidR="00C979FB" w:rsidRDefault="00D94795">
      <w:pPr>
        <w:pStyle w:val="a3"/>
      </w:pPr>
      <w:r>
        <w:t>в)</w:t>
      </w:r>
      <w:r>
        <w:rPr>
          <w:spacing w:val="-4"/>
        </w:rPr>
        <w:t xml:space="preserve"> </w:t>
      </w:r>
      <w:r>
        <w:t>вероятные</w:t>
      </w:r>
      <w:r>
        <w:rPr>
          <w:spacing w:val="-4"/>
        </w:rPr>
        <w:t xml:space="preserve"> </w:t>
      </w:r>
      <w:r>
        <w:t>формы осуществления</w:t>
      </w:r>
      <w:r>
        <w:rPr>
          <w:spacing w:val="1"/>
        </w:rPr>
        <w:t xml:space="preserve"> </w:t>
      </w:r>
      <w:r>
        <w:t>коррупционных</w:t>
      </w:r>
      <w:r>
        <w:rPr>
          <w:spacing w:val="2"/>
        </w:rPr>
        <w:t xml:space="preserve"> </w:t>
      </w:r>
      <w:r>
        <w:rPr>
          <w:spacing w:val="-2"/>
        </w:rPr>
        <w:t>платежей;</w:t>
      </w:r>
    </w:p>
    <w:p w:rsidR="00C979FB" w:rsidRDefault="00D94795">
      <w:pPr>
        <w:pStyle w:val="a3"/>
        <w:spacing w:before="1"/>
        <w:ind w:right="365"/>
      </w:pPr>
      <w:r>
        <w:t>г) на основании проведенного анализа подготовить карту коррупционных рисков учреждения – сводное описание «критических точек»</w:t>
      </w:r>
      <w:r>
        <w:rPr>
          <w:spacing w:val="40"/>
        </w:rPr>
        <w:t xml:space="preserve"> </w:t>
      </w:r>
      <w:r>
        <w:t xml:space="preserve">и возможных коррупционных </w:t>
      </w:r>
      <w:r>
        <w:rPr>
          <w:spacing w:val="-2"/>
        </w:rPr>
        <w:t>правонарушений;</w:t>
      </w:r>
    </w:p>
    <w:p w:rsidR="00C979FB" w:rsidRDefault="00D94795">
      <w:pPr>
        <w:pStyle w:val="a3"/>
      </w:pPr>
      <w:r>
        <w:t>д)</w:t>
      </w:r>
      <w:r>
        <w:rPr>
          <w:spacing w:val="-2"/>
        </w:rPr>
        <w:t xml:space="preserve"> </w:t>
      </w:r>
      <w:r>
        <w:t>разработать комплекс</w:t>
      </w:r>
      <w:r>
        <w:rPr>
          <w:spacing w:val="-1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устранению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минимизации коррупционных</w:t>
      </w:r>
      <w:r>
        <w:rPr>
          <w:spacing w:val="-1"/>
        </w:rPr>
        <w:t xml:space="preserve"> </w:t>
      </w:r>
      <w:r>
        <w:t>рисков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4"/>
        </w:rPr>
        <w:t>т.д.</w:t>
      </w:r>
    </w:p>
    <w:p w:rsidR="00C979FB" w:rsidRDefault="00C979FB">
      <w:pPr>
        <w:sectPr w:rsidR="00C979FB">
          <w:pgSz w:w="11910" w:h="16840"/>
          <w:pgMar w:top="1040" w:right="480" w:bottom="1200" w:left="1600" w:header="0" w:footer="1005" w:gutter="0"/>
          <w:cols w:space="720"/>
        </w:sectPr>
      </w:pPr>
    </w:p>
    <w:p w:rsidR="00C979FB" w:rsidRDefault="00D94795">
      <w:pPr>
        <w:pStyle w:val="2"/>
        <w:numPr>
          <w:ilvl w:val="0"/>
          <w:numId w:val="12"/>
        </w:numPr>
        <w:tabs>
          <w:tab w:val="left" w:pos="597"/>
        </w:tabs>
        <w:spacing w:before="63"/>
        <w:ind w:left="101" w:right="365" w:firstLine="0"/>
      </w:pPr>
      <w:r>
        <w:lastRenderedPageBreak/>
        <w:t>Определение должностных лиц учреждения, ответственных за реализацию антикоррупционной политики</w:t>
      </w:r>
    </w:p>
    <w:p w:rsidR="00C979FB" w:rsidRDefault="00D94795">
      <w:pPr>
        <w:pStyle w:val="a3"/>
        <w:spacing w:before="271"/>
        <w:ind w:right="364"/>
      </w:pPr>
      <w:r>
        <w:t>6.1. В учреждении определены должностные лица ответственные за противодействие коррупции,</w:t>
      </w:r>
      <w:r>
        <w:rPr>
          <w:spacing w:val="-8"/>
        </w:rPr>
        <w:t xml:space="preserve"> </w:t>
      </w:r>
      <w:r>
        <w:t>исходя</w:t>
      </w:r>
      <w:r>
        <w:rPr>
          <w:spacing w:val="-1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потребностей,</w:t>
      </w:r>
      <w:r>
        <w:rPr>
          <w:spacing w:val="-10"/>
        </w:rPr>
        <w:t xml:space="preserve"> </w:t>
      </w:r>
      <w:r>
        <w:t>задач,</w:t>
      </w:r>
      <w:r>
        <w:rPr>
          <w:spacing w:val="-13"/>
        </w:rPr>
        <w:t xml:space="preserve"> </w:t>
      </w:r>
      <w:r>
        <w:t>специфики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штатной численности, организационной структуры, материальных ресурсов и др. признаков.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1"/>
          <w:numId w:val="7"/>
        </w:numPr>
        <w:tabs>
          <w:tab w:val="left" w:pos="480"/>
        </w:tabs>
        <w:ind w:right="363" w:firstLine="0"/>
        <w:rPr>
          <w:sz w:val="24"/>
        </w:rPr>
      </w:pPr>
      <w:r>
        <w:rPr>
          <w:sz w:val="24"/>
        </w:rPr>
        <w:t>Задачи, функции и полномочия должностных лиц, ответственных за противодействие коррупции четко определены в антикоррупционной политике учреждения и иных нормативных документах, устанавливающих антикоррупционные процедуры, в Положении о комиссии по противодействию коррупции.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1"/>
          <w:numId w:val="7"/>
        </w:numPr>
        <w:tabs>
          <w:tab w:val="left" w:pos="571"/>
        </w:tabs>
        <w:ind w:right="368" w:firstLine="0"/>
        <w:rPr>
          <w:sz w:val="24"/>
        </w:rPr>
      </w:pPr>
      <w:r>
        <w:rPr>
          <w:sz w:val="24"/>
        </w:rPr>
        <w:t>Должностные лица непосредственно подчиняются заведующему ДОУ, а также наделены</w:t>
      </w:r>
      <w:r>
        <w:rPr>
          <w:spacing w:val="-14"/>
          <w:sz w:val="24"/>
        </w:rPr>
        <w:t xml:space="preserve"> </w:t>
      </w:r>
      <w:r>
        <w:rPr>
          <w:sz w:val="24"/>
        </w:rPr>
        <w:t>полномочиями,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достаточными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антикоррупционных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мероприятий в отношении лиц, занимающих руководящие должности в учреждении.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3"/>
        <w:ind w:right="366"/>
      </w:pPr>
      <w:r>
        <w:t>6.4.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число</w:t>
      </w:r>
      <w:r>
        <w:rPr>
          <w:spacing w:val="-14"/>
        </w:rPr>
        <w:t xml:space="preserve"> </w:t>
      </w:r>
      <w:r>
        <w:t>обязанностей</w:t>
      </w:r>
      <w:r>
        <w:rPr>
          <w:spacing w:val="-14"/>
        </w:rPr>
        <w:t xml:space="preserve"> </w:t>
      </w:r>
      <w:r>
        <w:t>должностных</w:t>
      </w:r>
      <w:r>
        <w:rPr>
          <w:spacing w:val="-14"/>
        </w:rPr>
        <w:t xml:space="preserve"> </w:t>
      </w:r>
      <w:r>
        <w:t>лиц,</w:t>
      </w:r>
      <w:r>
        <w:rPr>
          <w:spacing w:val="-14"/>
        </w:rPr>
        <w:t xml:space="preserve"> </w:t>
      </w:r>
      <w:r>
        <w:t>ответственных</w:t>
      </w:r>
      <w:r>
        <w:rPr>
          <w:spacing w:val="-14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противодействие</w:t>
      </w:r>
      <w:r>
        <w:rPr>
          <w:spacing w:val="-14"/>
        </w:rPr>
        <w:t xml:space="preserve"> </w:t>
      </w:r>
      <w:r>
        <w:t xml:space="preserve">коррупции </w:t>
      </w:r>
      <w:r>
        <w:rPr>
          <w:spacing w:val="-2"/>
        </w:rPr>
        <w:t>входит: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0"/>
          <w:numId w:val="1"/>
        </w:numPr>
        <w:tabs>
          <w:tab w:val="left" w:pos="309"/>
        </w:tabs>
        <w:ind w:right="366" w:firstLine="0"/>
        <w:rPr>
          <w:sz w:val="24"/>
        </w:rPr>
      </w:pPr>
      <w:r>
        <w:rPr>
          <w:sz w:val="24"/>
        </w:rPr>
        <w:t xml:space="preserve">разработка и представление на утверждение заведующей ДОУ проектов локальных нормативных актов организации, направленных на реализацию мер по предупреждению коррупции (антикоррупционной политики, кодекса этики и служебного поведения </w:t>
      </w:r>
      <w:r>
        <w:rPr>
          <w:spacing w:val="-2"/>
          <w:sz w:val="24"/>
        </w:rPr>
        <w:t>работников);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0"/>
          <w:numId w:val="1"/>
        </w:numPr>
        <w:tabs>
          <w:tab w:val="left" w:pos="309"/>
        </w:tabs>
        <w:spacing w:before="1"/>
        <w:ind w:right="367" w:firstLine="0"/>
        <w:rPr>
          <w:sz w:val="24"/>
        </w:rPr>
      </w:pPr>
      <w:r>
        <w:rPr>
          <w:sz w:val="24"/>
        </w:rPr>
        <w:t>проведение контрольных мероприятий, направленных на выявление коррупционных правонарушений работниками учреждения;</w:t>
      </w:r>
    </w:p>
    <w:p w:rsidR="00C979FB" w:rsidRDefault="00D94795">
      <w:pPr>
        <w:pStyle w:val="a4"/>
        <w:numPr>
          <w:ilvl w:val="0"/>
          <w:numId w:val="1"/>
        </w:numPr>
        <w:tabs>
          <w:tab w:val="left" w:pos="240"/>
        </w:tabs>
        <w:spacing w:before="276"/>
        <w:ind w:left="240" w:hanging="139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 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коррупционных </w:t>
      </w:r>
      <w:r>
        <w:rPr>
          <w:spacing w:val="-2"/>
          <w:sz w:val="24"/>
        </w:rPr>
        <w:t>рисков;</w:t>
      </w:r>
    </w:p>
    <w:p w:rsidR="00C979FB" w:rsidRDefault="00D94795">
      <w:pPr>
        <w:pStyle w:val="a4"/>
        <w:numPr>
          <w:ilvl w:val="0"/>
          <w:numId w:val="1"/>
        </w:numPr>
        <w:tabs>
          <w:tab w:val="left" w:pos="319"/>
        </w:tabs>
        <w:spacing w:before="276"/>
        <w:ind w:right="364" w:firstLine="0"/>
        <w:rPr>
          <w:sz w:val="24"/>
        </w:rPr>
      </w:pPr>
      <w:r>
        <w:rPr>
          <w:sz w:val="24"/>
        </w:rPr>
        <w:t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организации или иными лицами;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0"/>
          <w:numId w:val="1"/>
        </w:numPr>
        <w:tabs>
          <w:tab w:val="left" w:pos="290"/>
        </w:tabs>
        <w:ind w:right="366" w:firstLine="0"/>
        <w:rPr>
          <w:sz w:val="24"/>
        </w:rPr>
      </w:pPr>
      <w:r>
        <w:rPr>
          <w:sz w:val="24"/>
        </w:rPr>
        <w:t>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0"/>
          <w:numId w:val="1"/>
        </w:numPr>
        <w:tabs>
          <w:tab w:val="left" w:pos="333"/>
        </w:tabs>
        <w:ind w:right="368" w:firstLine="0"/>
        <w:rPr>
          <w:sz w:val="24"/>
        </w:rPr>
      </w:pPr>
      <w:r>
        <w:rPr>
          <w:sz w:val="24"/>
        </w:rPr>
        <w:t>организация содействия уполномоченным представителям контрольно-надзорных и правоохранительных 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 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инспекционных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проверок деятельности организации по вопросам предупреждения и противодействия коррупции;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0"/>
          <w:numId w:val="1"/>
        </w:numPr>
        <w:tabs>
          <w:tab w:val="left" w:pos="242"/>
        </w:tabs>
        <w:ind w:right="365" w:firstLine="0"/>
        <w:rPr>
          <w:sz w:val="24"/>
        </w:rPr>
      </w:pP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 проведении мероприятий по пресечению коррупционных преступлений, включая оперативно-розыскные мероприятия;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0"/>
          <w:numId w:val="1"/>
        </w:numPr>
        <w:tabs>
          <w:tab w:val="left" w:pos="472"/>
        </w:tabs>
        <w:ind w:right="367" w:firstLine="0"/>
        <w:rPr>
          <w:sz w:val="24"/>
        </w:rPr>
      </w:pPr>
      <w:r>
        <w:rPr>
          <w:sz w:val="24"/>
        </w:rPr>
        <w:t>проведение оценки результатов антикоррупционной работы и подготовка соответствующих отчетных материалов руководству организации.</w:t>
      </w:r>
    </w:p>
    <w:p w:rsidR="00C979FB" w:rsidRDefault="00C979FB">
      <w:pPr>
        <w:pStyle w:val="a3"/>
        <w:spacing w:before="5"/>
        <w:ind w:left="0"/>
        <w:jc w:val="left"/>
      </w:pPr>
    </w:p>
    <w:p w:rsidR="00C979FB" w:rsidRDefault="00D94795">
      <w:pPr>
        <w:pStyle w:val="2"/>
        <w:numPr>
          <w:ilvl w:val="0"/>
          <w:numId w:val="12"/>
        </w:numPr>
        <w:tabs>
          <w:tab w:val="left" w:pos="578"/>
        </w:tabs>
        <w:ind w:left="101" w:right="365" w:firstLine="0"/>
      </w:pPr>
      <w:r>
        <w:t>Определение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закрепление</w:t>
      </w:r>
      <w:r>
        <w:rPr>
          <w:spacing w:val="-7"/>
        </w:rPr>
        <w:t xml:space="preserve"> </w:t>
      </w:r>
      <w:r>
        <w:t>обязанностей</w:t>
      </w:r>
      <w:r>
        <w:rPr>
          <w:spacing w:val="-7"/>
        </w:rPr>
        <w:t xml:space="preserve"> </w:t>
      </w:r>
      <w:r>
        <w:t>работников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учреждения,</w:t>
      </w:r>
      <w:r>
        <w:rPr>
          <w:spacing w:val="-7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 предупреждением и противодействием коррупции</w:t>
      </w:r>
    </w:p>
    <w:p w:rsidR="00C979FB" w:rsidRDefault="00C979FB">
      <w:pPr>
        <w:jc w:val="both"/>
        <w:sectPr w:rsidR="00C979FB">
          <w:pgSz w:w="11910" w:h="16840"/>
          <w:pgMar w:top="1600" w:right="480" w:bottom="1200" w:left="1600" w:header="0" w:footer="1005" w:gutter="0"/>
          <w:cols w:space="720"/>
        </w:sectPr>
      </w:pPr>
    </w:p>
    <w:p w:rsidR="00C979FB" w:rsidRDefault="00D94795">
      <w:pPr>
        <w:pStyle w:val="a4"/>
        <w:numPr>
          <w:ilvl w:val="1"/>
          <w:numId w:val="6"/>
        </w:numPr>
        <w:tabs>
          <w:tab w:val="left" w:pos="473"/>
        </w:tabs>
        <w:spacing w:before="62"/>
        <w:ind w:right="363" w:firstLine="0"/>
        <w:rPr>
          <w:sz w:val="24"/>
        </w:rPr>
      </w:pPr>
      <w:r>
        <w:rPr>
          <w:sz w:val="24"/>
        </w:rPr>
        <w:lastRenderedPageBreak/>
        <w:t>Обязанности работников учреждения в связи с предупреждением и противодействием коррупции могут быть общими для всех сотрудников учреждения или специальными, то есть устанавливаться для отдельных категорий работников.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1"/>
          <w:numId w:val="6"/>
        </w:numPr>
        <w:tabs>
          <w:tab w:val="left" w:pos="487"/>
        </w:tabs>
        <w:ind w:right="368" w:firstLine="0"/>
        <w:rPr>
          <w:sz w:val="24"/>
        </w:rPr>
      </w:pPr>
      <w:r>
        <w:rPr>
          <w:sz w:val="24"/>
        </w:rPr>
        <w:t>Общими обязанностями работников в связи с предупреждением и противодействием коррупции являются следующие:</w:t>
      </w:r>
    </w:p>
    <w:p w:rsidR="00C979FB" w:rsidRDefault="00D94795">
      <w:pPr>
        <w:pStyle w:val="a4"/>
        <w:numPr>
          <w:ilvl w:val="2"/>
          <w:numId w:val="6"/>
        </w:numPr>
        <w:tabs>
          <w:tab w:val="left" w:pos="576"/>
        </w:tabs>
        <w:ind w:right="367" w:firstLine="60"/>
        <w:rPr>
          <w:sz w:val="24"/>
        </w:rPr>
      </w:pPr>
      <w:r>
        <w:rPr>
          <w:sz w:val="24"/>
        </w:rPr>
        <w:t>воздерживаться от совершения и (или) участия в совершении коррупционных правонарушений в интересах или от имени учреждения.</w:t>
      </w:r>
    </w:p>
    <w:p w:rsidR="00C979FB" w:rsidRDefault="00D94795">
      <w:pPr>
        <w:pStyle w:val="a4"/>
        <w:numPr>
          <w:ilvl w:val="2"/>
          <w:numId w:val="6"/>
        </w:numPr>
        <w:tabs>
          <w:tab w:val="left" w:pos="314"/>
        </w:tabs>
        <w:ind w:right="365" w:firstLine="0"/>
        <w:rPr>
          <w:sz w:val="24"/>
        </w:rPr>
      </w:pPr>
      <w:r>
        <w:rPr>
          <w:sz w:val="24"/>
        </w:rPr>
        <w:t>воздерживаться от поведения, которое может быть истолковано окружающими как готовность совершить, или участвовать в совершении коррупционного правонарушения в интересах или от имени учреждения;</w:t>
      </w:r>
    </w:p>
    <w:p w:rsidR="00C979FB" w:rsidRDefault="00D94795">
      <w:pPr>
        <w:pStyle w:val="a4"/>
        <w:numPr>
          <w:ilvl w:val="2"/>
          <w:numId w:val="6"/>
        </w:numPr>
        <w:tabs>
          <w:tab w:val="left" w:pos="247"/>
        </w:tabs>
        <w:ind w:right="367" w:firstLine="0"/>
        <w:rPr>
          <w:sz w:val="24"/>
        </w:rPr>
      </w:pPr>
      <w:r>
        <w:rPr>
          <w:sz w:val="24"/>
        </w:rPr>
        <w:t>незамедлительно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информировать заведующего ДОУ (лицо, ответственное за реализацию антикоррупционной политики) о случаях склонения работника к совершению коррупционных правонарушений;</w:t>
      </w:r>
    </w:p>
    <w:p w:rsidR="00C979FB" w:rsidRDefault="00D94795">
      <w:pPr>
        <w:pStyle w:val="a4"/>
        <w:numPr>
          <w:ilvl w:val="2"/>
          <w:numId w:val="6"/>
        </w:numPr>
        <w:tabs>
          <w:tab w:val="left" w:pos="247"/>
        </w:tabs>
        <w:ind w:right="366" w:firstLine="0"/>
        <w:rPr>
          <w:sz w:val="24"/>
        </w:rPr>
      </w:pPr>
      <w:r>
        <w:rPr>
          <w:sz w:val="24"/>
        </w:rPr>
        <w:t>незамедлительно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информировать заведующего ДОУ (лицо, ответственное за реализацию антикоррупционной политики) о ставшей известной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C979FB" w:rsidRDefault="00D94795">
      <w:pPr>
        <w:pStyle w:val="a4"/>
        <w:numPr>
          <w:ilvl w:val="2"/>
          <w:numId w:val="6"/>
        </w:numPr>
        <w:tabs>
          <w:tab w:val="left" w:pos="319"/>
        </w:tabs>
        <w:ind w:right="366" w:firstLine="0"/>
        <w:rPr>
          <w:sz w:val="24"/>
        </w:rPr>
      </w:pPr>
      <w:r>
        <w:rPr>
          <w:sz w:val="24"/>
        </w:rPr>
        <w:t xml:space="preserve">незамедлительно информировать заведующего ДОУ (лицу, </w:t>
      </w:r>
      <w:proofErr w:type="gramStart"/>
      <w:r>
        <w:rPr>
          <w:sz w:val="24"/>
        </w:rPr>
        <w:t>ответственное</w:t>
      </w:r>
      <w:proofErr w:type="gramEnd"/>
      <w:r>
        <w:rPr>
          <w:sz w:val="24"/>
        </w:rPr>
        <w:t xml:space="preserve"> за прием сведений о возникающих (имеющихся) конфликтов интересов) о возможности возникновения либо возникшем у работника конфликте интересов.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1"/>
          <w:numId w:val="6"/>
        </w:numPr>
        <w:tabs>
          <w:tab w:val="left" w:pos="585"/>
        </w:tabs>
        <w:spacing w:before="1"/>
        <w:ind w:right="363" w:firstLine="0"/>
        <w:rPr>
          <w:sz w:val="24"/>
        </w:rPr>
      </w:pPr>
      <w:r>
        <w:rPr>
          <w:sz w:val="24"/>
        </w:rPr>
        <w:t>В целях эффективного исполнения возложенных на работников обязанностей необходимо</w:t>
      </w:r>
      <w:r>
        <w:rPr>
          <w:spacing w:val="-7"/>
          <w:sz w:val="24"/>
        </w:rPr>
        <w:t xml:space="preserve"> </w:t>
      </w:r>
      <w:r>
        <w:rPr>
          <w:sz w:val="24"/>
        </w:rPr>
        <w:t>четко</w:t>
      </w:r>
      <w:r>
        <w:rPr>
          <w:spacing w:val="-7"/>
          <w:sz w:val="24"/>
        </w:rPr>
        <w:t xml:space="preserve"> </w:t>
      </w:r>
      <w:r>
        <w:rPr>
          <w:sz w:val="24"/>
        </w:rPr>
        <w:t>регламентировать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соблюдения.</w:t>
      </w:r>
      <w:r>
        <w:rPr>
          <w:spacing w:val="-7"/>
          <w:sz w:val="24"/>
        </w:rPr>
        <w:t xml:space="preserve"> </w:t>
      </w:r>
      <w:r>
        <w:rPr>
          <w:sz w:val="24"/>
        </w:rPr>
        <w:t>Так,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 уведомления работодателя о случаях склонения работника к совершению коррупционных правонарушений или о ставшей известной работнику информации о случаях совершения коррупционных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закреплен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локальном</w:t>
      </w:r>
      <w:r>
        <w:rPr>
          <w:spacing w:val="-15"/>
          <w:sz w:val="24"/>
        </w:rPr>
        <w:t xml:space="preserve"> </w:t>
      </w:r>
      <w:r>
        <w:rPr>
          <w:sz w:val="24"/>
        </w:rPr>
        <w:t>нормативном</w:t>
      </w:r>
      <w:r>
        <w:rPr>
          <w:spacing w:val="-15"/>
          <w:sz w:val="24"/>
        </w:rPr>
        <w:t xml:space="preserve"> </w:t>
      </w:r>
      <w:r>
        <w:rPr>
          <w:sz w:val="24"/>
        </w:rPr>
        <w:t>акте</w:t>
      </w:r>
      <w:r>
        <w:rPr>
          <w:spacing w:val="-14"/>
          <w:sz w:val="24"/>
        </w:rPr>
        <w:t xml:space="preserve"> </w:t>
      </w:r>
      <w:r>
        <w:rPr>
          <w:sz w:val="24"/>
        </w:rPr>
        <w:t>ДОУ.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данном документе предусмотрены каналы и формы представления уведомлений, порядок их регистрации и сроки рассмотрения, а так же меры, направленные на обеспечение конфиденциальности полученных сведений и защиты лиц, сообщивших о коррупционном </w:t>
      </w:r>
      <w:r>
        <w:rPr>
          <w:spacing w:val="-2"/>
          <w:sz w:val="24"/>
        </w:rPr>
        <w:t>преступлении.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1"/>
          <w:numId w:val="6"/>
        </w:numPr>
        <w:tabs>
          <w:tab w:val="left" w:pos="470"/>
        </w:tabs>
        <w:ind w:right="365" w:firstLine="0"/>
        <w:rPr>
          <w:sz w:val="24"/>
        </w:rPr>
      </w:pPr>
      <w:r>
        <w:rPr>
          <w:sz w:val="24"/>
        </w:rPr>
        <w:t>Специальные обязанности в связи с предупреждением и противодействием коррупции могут устанавливаться для следующих категорий лиц, работающих в организации: 1) руководства организации; 2) лиц, ответственных за реализацию антикоррупционной политики; 3) работников, чья деятельность связана с коррупционными рисками; 4) лиц, осуществляющих внутренний контроль и аудит.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1"/>
          <w:numId w:val="6"/>
        </w:numPr>
        <w:tabs>
          <w:tab w:val="left" w:pos="547"/>
        </w:tabs>
        <w:ind w:right="368" w:firstLine="0"/>
        <w:rPr>
          <w:sz w:val="24"/>
        </w:rPr>
      </w:pPr>
      <w:r>
        <w:rPr>
          <w:sz w:val="24"/>
        </w:rPr>
        <w:t>Исходя из положений 57</w:t>
      </w:r>
      <w:r>
        <w:rPr>
          <w:spacing w:val="40"/>
          <w:sz w:val="24"/>
        </w:rPr>
        <w:t xml:space="preserve"> </w:t>
      </w:r>
      <w:r>
        <w:rPr>
          <w:sz w:val="24"/>
        </w:rPr>
        <w:t>ТК РФ по соглашению сторон в трудовой договор, заключаемый с работником при приеме его на работу в учреждение, могут включаться права и обязанности работника и работодателя, установленные данным локальным актом.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1"/>
          <w:numId w:val="6"/>
        </w:numPr>
        <w:tabs>
          <w:tab w:val="left" w:pos="511"/>
        </w:tabs>
        <w:ind w:right="363" w:firstLine="0"/>
        <w:rPr>
          <w:sz w:val="24"/>
        </w:rPr>
      </w:pPr>
      <w:r>
        <w:rPr>
          <w:sz w:val="24"/>
        </w:rPr>
        <w:t xml:space="preserve">Общие и специальные обязанности рекомендуется включить в трудовой договор с работником организации. При условии закрепления обязанностей работника в связи с предупреждением и противодействием коррупции в трудовом договоре работодатель </w:t>
      </w:r>
      <w:proofErr w:type="gramStart"/>
      <w:r>
        <w:rPr>
          <w:sz w:val="24"/>
        </w:rPr>
        <w:t>в праве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применить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10"/>
          <w:sz w:val="24"/>
        </w:rPr>
        <w:t xml:space="preserve"> </w:t>
      </w:r>
      <w:r>
        <w:rPr>
          <w:sz w:val="24"/>
        </w:rPr>
        <w:t>меры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взыскания,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включая увольнение,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при наличии оснований, предусмотренных ТК РФ, за совершения неправомерных действий, повлекших неисполнение возложенных на него трудовых обязанностей.</w:t>
      </w:r>
    </w:p>
    <w:p w:rsidR="00C979FB" w:rsidRDefault="00C979FB">
      <w:pPr>
        <w:jc w:val="both"/>
        <w:rPr>
          <w:sz w:val="24"/>
        </w:rPr>
        <w:sectPr w:rsidR="00C979FB">
          <w:pgSz w:w="11910" w:h="16840"/>
          <w:pgMar w:top="1320" w:right="480" w:bottom="1200" w:left="1600" w:header="0" w:footer="1005" w:gutter="0"/>
          <w:cols w:space="720"/>
        </w:sectPr>
      </w:pPr>
    </w:p>
    <w:p w:rsidR="00C979FB" w:rsidRDefault="00D94795">
      <w:pPr>
        <w:pStyle w:val="2"/>
        <w:numPr>
          <w:ilvl w:val="0"/>
          <w:numId w:val="12"/>
        </w:numPr>
        <w:tabs>
          <w:tab w:val="left" w:pos="693"/>
        </w:tabs>
        <w:spacing w:before="66" w:line="244" w:lineRule="auto"/>
        <w:ind w:left="101" w:right="365" w:firstLine="0"/>
      </w:pPr>
      <w:r>
        <w:lastRenderedPageBreak/>
        <w:t xml:space="preserve">Ответственность работников за несоблюдение требований антикоррупционной </w:t>
      </w:r>
      <w:r>
        <w:rPr>
          <w:spacing w:val="-2"/>
        </w:rPr>
        <w:t>политики</w:t>
      </w:r>
    </w:p>
    <w:p w:rsidR="00C979FB" w:rsidRDefault="00D94795">
      <w:pPr>
        <w:pStyle w:val="a4"/>
        <w:numPr>
          <w:ilvl w:val="1"/>
          <w:numId w:val="5"/>
        </w:numPr>
        <w:tabs>
          <w:tab w:val="left" w:pos="681"/>
        </w:tabs>
        <w:spacing w:before="265"/>
        <w:ind w:right="365" w:firstLine="0"/>
        <w:rPr>
          <w:sz w:val="24"/>
        </w:rPr>
      </w:pPr>
      <w:r>
        <w:rPr>
          <w:sz w:val="24"/>
        </w:rPr>
        <w:t>Все работники Организации, независимо от занимаемой должности, несут персональную ответственность за соблюдение принципов и требований настоящей Политики, а также за</w:t>
      </w:r>
      <w:r w:rsidR="003345D9">
        <w:rPr>
          <w:sz w:val="24"/>
        </w:rPr>
        <w:t xml:space="preserve"> действия (бездействие) </w:t>
      </w:r>
      <w:proofErr w:type="spellStart"/>
      <w:r w:rsidR="003345D9">
        <w:rPr>
          <w:sz w:val="24"/>
        </w:rPr>
        <w:t>подчинѐ</w:t>
      </w:r>
      <w:r>
        <w:rPr>
          <w:sz w:val="24"/>
        </w:rPr>
        <w:t>нных</w:t>
      </w:r>
      <w:proofErr w:type="spellEnd"/>
      <w:r>
        <w:rPr>
          <w:sz w:val="24"/>
        </w:rPr>
        <w:t xml:space="preserve"> им лиц, нарушающие эти принципы и требования.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1"/>
          <w:numId w:val="5"/>
        </w:numPr>
        <w:tabs>
          <w:tab w:val="left" w:pos="518"/>
        </w:tabs>
        <w:ind w:right="363" w:firstLine="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-6"/>
          <w:sz w:val="24"/>
        </w:rPr>
        <w:t xml:space="preserve"> </w:t>
      </w:r>
      <w:r>
        <w:rPr>
          <w:sz w:val="24"/>
        </w:rPr>
        <w:t>13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25</w:t>
      </w:r>
      <w:r>
        <w:rPr>
          <w:spacing w:val="-8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8"/>
          <w:sz w:val="24"/>
        </w:rPr>
        <w:t xml:space="preserve"> </w:t>
      </w:r>
      <w:r>
        <w:rPr>
          <w:sz w:val="24"/>
        </w:rPr>
        <w:t>2008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8"/>
          <w:sz w:val="24"/>
        </w:rPr>
        <w:t xml:space="preserve"> </w:t>
      </w:r>
      <w:r>
        <w:rPr>
          <w:sz w:val="24"/>
        </w:rPr>
        <w:t>273-ФЗ</w:t>
      </w:r>
      <w:r>
        <w:rPr>
          <w:spacing w:val="-6"/>
          <w:sz w:val="24"/>
        </w:rPr>
        <w:t xml:space="preserve"> </w:t>
      </w:r>
      <w:r>
        <w:rPr>
          <w:sz w:val="24"/>
        </w:rPr>
        <w:t>" 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коррупции"</w:t>
      </w:r>
      <w:r>
        <w:rPr>
          <w:spacing w:val="-13"/>
          <w:sz w:val="24"/>
        </w:rPr>
        <w:t xml:space="preserve"> </w:t>
      </w:r>
      <w:r>
        <w:rPr>
          <w:sz w:val="24"/>
        </w:rPr>
        <w:t>граждане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иностранные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граждане</w:t>
      </w:r>
      <w:r>
        <w:rPr>
          <w:spacing w:val="-10"/>
          <w:sz w:val="24"/>
        </w:rPr>
        <w:t xml:space="preserve"> </w:t>
      </w:r>
      <w:r>
        <w:rPr>
          <w:sz w:val="24"/>
        </w:rPr>
        <w:t>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C979FB" w:rsidRDefault="00C979FB">
      <w:pPr>
        <w:pStyle w:val="a3"/>
        <w:ind w:left="0"/>
        <w:jc w:val="left"/>
      </w:pPr>
    </w:p>
    <w:p w:rsidR="00C979FB" w:rsidRDefault="00C979FB">
      <w:pPr>
        <w:pStyle w:val="a3"/>
        <w:ind w:left="0"/>
        <w:jc w:val="left"/>
      </w:pPr>
    </w:p>
    <w:p w:rsidR="00C979FB" w:rsidRDefault="00C979FB">
      <w:pPr>
        <w:pStyle w:val="a3"/>
        <w:ind w:left="0"/>
        <w:jc w:val="left"/>
      </w:pPr>
    </w:p>
    <w:p w:rsidR="00C979FB" w:rsidRDefault="00C979FB">
      <w:pPr>
        <w:pStyle w:val="a3"/>
        <w:spacing w:before="5"/>
        <w:ind w:left="0"/>
        <w:jc w:val="left"/>
      </w:pPr>
    </w:p>
    <w:p w:rsidR="00C979FB" w:rsidRDefault="00D94795">
      <w:pPr>
        <w:pStyle w:val="2"/>
        <w:numPr>
          <w:ilvl w:val="0"/>
          <w:numId w:val="12"/>
        </w:numPr>
        <w:tabs>
          <w:tab w:val="left" w:pos="487"/>
        </w:tabs>
        <w:ind w:left="487" w:hanging="386"/>
      </w:pPr>
      <w:r>
        <w:t>Порядок</w:t>
      </w:r>
      <w:r>
        <w:rPr>
          <w:spacing w:val="-4"/>
        </w:rPr>
        <w:t xml:space="preserve"> </w:t>
      </w:r>
      <w:r>
        <w:t>предотвращения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конфликта</w:t>
      </w:r>
      <w:r>
        <w:rPr>
          <w:spacing w:val="-1"/>
        </w:rPr>
        <w:t xml:space="preserve"> </w:t>
      </w:r>
      <w:r>
        <w:rPr>
          <w:spacing w:val="-2"/>
        </w:rPr>
        <w:t>интересов</w:t>
      </w:r>
    </w:p>
    <w:p w:rsidR="00C979FB" w:rsidRDefault="00D94795">
      <w:pPr>
        <w:pStyle w:val="a3"/>
        <w:spacing w:before="271"/>
        <w:ind w:right="364"/>
      </w:pPr>
      <w:r>
        <w:t xml:space="preserve">9.1. </w:t>
      </w:r>
      <w:proofErr w:type="gramStart"/>
      <w:r>
        <w:t>Конфликт интересов - ситуация, при которой личная заинтересованность (прямая или косвенная) работника (представителя) Организации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</w:t>
      </w:r>
      <w:r>
        <w:rPr>
          <w:spacing w:val="-3"/>
        </w:rPr>
        <w:t xml:space="preserve"> </w:t>
      </w:r>
      <w:r>
        <w:t>(представителя)</w:t>
      </w:r>
      <w:r>
        <w:rPr>
          <w:spacing w:val="-6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законными</w:t>
      </w:r>
      <w:r>
        <w:rPr>
          <w:spacing w:val="-7"/>
        </w:rPr>
        <w:t xml:space="preserve"> </w:t>
      </w:r>
      <w:r>
        <w:t>интересами</w:t>
      </w:r>
      <w:r>
        <w:rPr>
          <w:spacing w:val="-5"/>
        </w:rPr>
        <w:t xml:space="preserve"> </w:t>
      </w:r>
      <w:r>
        <w:t>Организации, способное</w:t>
      </w:r>
      <w:r>
        <w:rPr>
          <w:spacing w:val="-9"/>
        </w:rPr>
        <w:t xml:space="preserve"> </w:t>
      </w:r>
      <w:r>
        <w:t>привести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причинению</w:t>
      </w:r>
      <w:r>
        <w:rPr>
          <w:spacing w:val="-9"/>
        </w:rPr>
        <w:t xml:space="preserve"> </w:t>
      </w:r>
      <w:r>
        <w:t>вреда</w:t>
      </w:r>
      <w:r>
        <w:rPr>
          <w:spacing w:val="-9"/>
        </w:rPr>
        <w:t xml:space="preserve"> </w:t>
      </w:r>
      <w:r>
        <w:t>правам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законным</w:t>
      </w:r>
      <w:r>
        <w:rPr>
          <w:spacing w:val="-12"/>
        </w:rPr>
        <w:t xml:space="preserve"> </w:t>
      </w:r>
      <w:r>
        <w:t>интересам,</w:t>
      </w:r>
      <w:r>
        <w:rPr>
          <w:spacing w:val="-9"/>
        </w:rPr>
        <w:t xml:space="preserve"> </w:t>
      </w:r>
      <w:r>
        <w:t>имуществу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 деловой репутации Организации, работником</w:t>
      </w:r>
      <w:proofErr w:type="gramEnd"/>
      <w:r>
        <w:t xml:space="preserve"> (представителем) которой он является.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3"/>
        <w:spacing w:before="1"/>
        <w:ind w:right="368"/>
      </w:pPr>
      <w:r>
        <w:t>9.2</w:t>
      </w:r>
      <w:r w:rsidR="003345D9">
        <w:t>.</w:t>
      </w:r>
      <w:r>
        <w:t xml:space="preserve"> С целью регулирования и предотвращения конфликта интересов в деятельности своих работников в учреждении принято Положение о конфликте интересов.</w:t>
      </w:r>
    </w:p>
    <w:p w:rsidR="00C979FB" w:rsidRDefault="00C979FB">
      <w:pPr>
        <w:pStyle w:val="a3"/>
        <w:ind w:left="0"/>
        <w:jc w:val="left"/>
      </w:pPr>
    </w:p>
    <w:p w:rsidR="00C979FB" w:rsidRDefault="00C979FB">
      <w:pPr>
        <w:pStyle w:val="a3"/>
        <w:spacing w:before="4"/>
        <w:ind w:left="0"/>
        <w:jc w:val="left"/>
      </w:pPr>
    </w:p>
    <w:p w:rsidR="00C979FB" w:rsidRDefault="00D94795">
      <w:pPr>
        <w:pStyle w:val="2"/>
        <w:numPr>
          <w:ilvl w:val="0"/>
          <w:numId w:val="12"/>
        </w:numPr>
        <w:tabs>
          <w:tab w:val="left" w:pos="401"/>
        </w:tabs>
        <w:ind w:left="101" w:right="368" w:firstLine="0"/>
      </w:pPr>
      <w:r>
        <w:t>Процедура защиты работников, сообщивших о коррупционных правонарушениях в деятельности учреждения от формальных и неформальных санкций</w:t>
      </w:r>
    </w:p>
    <w:p w:rsidR="00C979FB" w:rsidRDefault="00D94795">
      <w:pPr>
        <w:pStyle w:val="a4"/>
        <w:numPr>
          <w:ilvl w:val="1"/>
          <w:numId w:val="4"/>
        </w:numPr>
        <w:tabs>
          <w:tab w:val="left" w:pos="605"/>
        </w:tabs>
        <w:spacing w:before="272"/>
        <w:ind w:right="364" w:firstLine="0"/>
        <w:rPr>
          <w:sz w:val="24"/>
        </w:rPr>
      </w:pPr>
      <w:proofErr w:type="gramStart"/>
      <w:r>
        <w:rPr>
          <w:sz w:val="24"/>
        </w:rPr>
        <w:t>Работодателем принимаются меры по защите работника учреждения, уведомившего представителя работодателя о фактах обращения в целях склонения его к совершению коррупционного правонарушения, о фактах обращения к иным работникам в целях склонения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совершению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1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или угрозы возникновения конфликтов интересов, об иных коррупционных нарушениях, в 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15"/>
          <w:sz w:val="24"/>
        </w:rPr>
        <w:t xml:space="preserve"> </w:t>
      </w:r>
      <w:r>
        <w:rPr>
          <w:sz w:val="24"/>
        </w:rPr>
        <w:t>гарантий,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предотвращающих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неправомерное</w:t>
      </w:r>
      <w:r>
        <w:rPr>
          <w:spacing w:val="-8"/>
          <w:sz w:val="24"/>
        </w:rPr>
        <w:t xml:space="preserve"> </w:t>
      </w:r>
      <w:r>
        <w:rPr>
          <w:sz w:val="24"/>
        </w:rPr>
        <w:t>увольнение, перевод на нижестоящую должность</w:t>
      </w:r>
      <w:proofErr w:type="gramEnd"/>
      <w:r>
        <w:rPr>
          <w:sz w:val="24"/>
        </w:rPr>
        <w:t>, лишение или снижение размера премии, перенос времени отпуска, привлечение к дисциплинарной ответственности в период рассмотрения представленного уведомления работником.</w:t>
      </w:r>
    </w:p>
    <w:p w:rsidR="00C979FB" w:rsidRDefault="00C979FB">
      <w:pPr>
        <w:pStyle w:val="a3"/>
        <w:ind w:left="0"/>
        <w:jc w:val="left"/>
      </w:pPr>
    </w:p>
    <w:p w:rsidR="00C979FB" w:rsidRDefault="00D94795">
      <w:pPr>
        <w:pStyle w:val="a4"/>
        <w:numPr>
          <w:ilvl w:val="1"/>
          <w:numId w:val="4"/>
        </w:numPr>
        <w:tabs>
          <w:tab w:val="left" w:pos="612"/>
        </w:tabs>
        <w:ind w:right="366" w:firstLine="0"/>
        <w:rPr>
          <w:sz w:val="24"/>
        </w:rPr>
      </w:pPr>
      <w:r>
        <w:rPr>
          <w:sz w:val="24"/>
        </w:rPr>
        <w:t xml:space="preserve">Учреждение принимает на себя публичное </w:t>
      </w:r>
      <w:proofErr w:type="gramStart"/>
      <w:r>
        <w:rPr>
          <w:sz w:val="24"/>
        </w:rPr>
        <w:t>обязательство</w:t>
      </w:r>
      <w:proofErr w:type="gramEnd"/>
      <w:r>
        <w:rPr>
          <w:sz w:val="24"/>
        </w:rPr>
        <w:t xml:space="preserve"> воздерживаться от </w:t>
      </w:r>
      <w:proofErr w:type="gramStart"/>
      <w:r>
        <w:rPr>
          <w:sz w:val="24"/>
        </w:rPr>
        <w:t>каких</w:t>
      </w:r>
      <w:proofErr w:type="gramEnd"/>
      <w:r>
        <w:rPr>
          <w:sz w:val="24"/>
        </w:rPr>
        <w:t>- либо</w:t>
      </w:r>
      <w:r>
        <w:rPr>
          <w:spacing w:val="-11"/>
          <w:sz w:val="24"/>
        </w:rPr>
        <w:t xml:space="preserve"> </w:t>
      </w:r>
      <w:r>
        <w:rPr>
          <w:sz w:val="24"/>
        </w:rPr>
        <w:t>санкций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-13"/>
          <w:sz w:val="24"/>
        </w:rPr>
        <w:t xml:space="preserve"> </w:t>
      </w:r>
      <w:r>
        <w:rPr>
          <w:sz w:val="24"/>
        </w:rPr>
        <w:t>сообщивших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правоохранительные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органы о ставшей им известной попытке коррупционного правонарушения.</w:t>
      </w:r>
    </w:p>
    <w:p w:rsidR="00C979FB" w:rsidRDefault="00C979FB">
      <w:pPr>
        <w:pStyle w:val="a3"/>
        <w:spacing w:before="5"/>
        <w:ind w:left="0"/>
        <w:jc w:val="left"/>
      </w:pPr>
    </w:p>
    <w:p w:rsidR="00C979FB" w:rsidRDefault="00D94795">
      <w:pPr>
        <w:pStyle w:val="2"/>
        <w:numPr>
          <w:ilvl w:val="0"/>
          <w:numId w:val="12"/>
        </w:numPr>
        <w:tabs>
          <w:tab w:val="left" w:pos="563"/>
        </w:tabs>
        <w:ind w:left="101" w:right="364" w:firstLine="0"/>
      </w:pPr>
      <w:r>
        <w:t xml:space="preserve">Порядок пересмотра и внесения изменений в антикоррупционную политику </w:t>
      </w:r>
      <w:r>
        <w:rPr>
          <w:spacing w:val="-2"/>
        </w:rPr>
        <w:t>учреждения</w:t>
      </w:r>
    </w:p>
    <w:p w:rsidR="00C979FB" w:rsidRDefault="00C979FB">
      <w:pPr>
        <w:jc w:val="both"/>
        <w:sectPr w:rsidR="00C979FB">
          <w:pgSz w:w="11910" w:h="16840"/>
          <w:pgMar w:top="1040" w:right="480" w:bottom="1200" w:left="1600" w:header="0" w:footer="1005" w:gutter="0"/>
          <w:cols w:space="720"/>
        </w:sectPr>
      </w:pPr>
    </w:p>
    <w:p w:rsidR="008E47A3" w:rsidRDefault="008E47A3" w:rsidP="008E47A3">
      <w:pPr>
        <w:pStyle w:val="a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69AA508" wp14:editId="25BA16C6">
            <wp:simplePos x="0" y="0"/>
            <wp:positionH relativeFrom="column">
              <wp:posOffset>-1016000</wp:posOffset>
            </wp:positionH>
            <wp:positionV relativeFrom="paragraph">
              <wp:posOffset>-1200785</wp:posOffset>
            </wp:positionV>
            <wp:extent cx="7581900" cy="10506075"/>
            <wp:effectExtent l="0" t="0" r="0" b="9525"/>
            <wp:wrapSquare wrapText="bothSides"/>
            <wp:docPr id="3" name="Рисунок 3" descr="C:\Users\Пользователь\Desktop\на сайт положения\ПА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 положения\ПАП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7A3" w:rsidRDefault="008E47A3" w:rsidP="008E47A3">
      <w:pPr>
        <w:pStyle w:val="a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5A86B20" wp14:editId="09229973">
            <wp:simplePos x="0" y="0"/>
            <wp:positionH relativeFrom="column">
              <wp:posOffset>-977900</wp:posOffset>
            </wp:positionH>
            <wp:positionV relativeFrom="paragraph">
              <wp:posOffset>-1200150</wp:posOffset>
            </wp:positionV>
            <wp:extent cx="7493635" cy="10668000"/>
            <wp:effectExtent l="0" t="0" r="0" b="0"/>
            <wp:wrapSquare wrapText="bothSides"/>
            <wp:docPr id="4" name="Рисунок 4" descr="C:\Users\Пользователь\Desktop\на сайт положения\ПА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 положения\ПАП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9FB" w:rsidRPr="008E47A3" w:rsidRDefault="008E47A3" w:rsidP="008E47A3">
      <w:pPr>
        <w:pStyle w:val="a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0</wp:posOffset>
            </wp:positionV>
            <wp:extent cx="7894320" cy="10857230"/>
            <wp:effectExtent l="0" t="0" r="0" b="1270"/>
            <wp:wrapSquare wrapText="bothSides"/>
            <wp:docPr id="5" name="Рисунок 5" descr="C:\Users\Пользователь\Desktop\на сайт положения\ПА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сайт положения\ПАП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320" cy="1085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979FB" w:rsidRPr="008E47A3">
      <w:pgSz w:w="11910" w:h="16840"/>
      <w:pgMar w:top="1920" w:right="480" w:bottom="1200" w:left="1600" w:header="0" w:footer="100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887" w:rsidRDefault="000B0887">
      <w:r>
        <w:separator/>
      </w:r>
    </w:p>
  </w:endnote>
  <w:endnote w:type="continuationSeparator" w:id="0">
    <w:p w:rsidR="000B0887" w:rsidRDefault="000B0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79FB" w:rsidRDefault="00D94795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456256" behindDoc="1" locked="0" layoutInCell="1" allowOverlap="1" wp14:anchorId="2C58BD4B" wp14:editId="6362B0F3">
              <wp:simplePos x="0" y="0"/>
              <wp:positionH relativeFrom="page">
                <wp:posOffset>6912864</wp:posOffset>
              </wp:positionH>
              <wp:positionV relativeFrom="page">
                <wp:posOffset>9914632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979FB" w:rsidRDefault="00D9479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8E47A3">
                            <w:rPr>
                              <w:rFonts w:ascii="Calibri"/>
                              <w:noProof/>
                              <w:spacing w:val="-10"/>
                            </w:rPr>
                            <w:t>8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44.3pt;margin-top:780.7pt;width:12.6pt;height:13.05pt;z-index:-1586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" filled="f" stroked="f">
              <v:path arrowok="t"/>
              <v:textbox inset="0,0,0,0">
                <w:txbxContent>
                  <w:p w:rsidR="00C979FB" w:rsidRDefault="00D9479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8E47A3">
                      <w:rPr>
                        <w:rFonts w:ascii="Calibri"/>
                        <w:noProof/>
                        <w:spacing w:val="-10"/>
                      </w:rPr>
                      <w:t>8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887" w:rsidRDefault="000B0887">
      <w:r>
        <w:separator/>
      </w:r>
    </w:p>
  </w:footnote>
  <w:footnote w:type="continuationSeparator" w:id="0">
    <w:p w:rsidR="000B0887" w:rsidRDefault="000B08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C1089"/>
    <w:multiLevelType w:val="multilevel"/>
    <w:tmpl w:val="82B495B6"/>
    <w:lvl w:ilvl="0">
      <w:start w:val="1"/>
      <w:numFmt w:val="decimal"/>
      <w:lvlText w:val="%1"/>
      <w:lvlJc w:val="left"/>
      <w:pPr>
        <w:ind w:left="521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2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01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88" w:hanging="3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22" w:hanging="3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6" w:hanging="3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0" w:hanging="3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4" w:hanging="3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8" w:hanging="316"/>
      </w:pPr>
      <w:rPr>
        <w:rFonts w:hint="default"/>
        <w:lang w:val="ru-RU" w:eastAsia="en-US" w:bidi="ar-SA"/>
      </w:rPr>
    </w:lvl>
  </w:abstractNum>
  <w:abstractNum w:abstractNumId="1">
    <w:nsid w:val="0A505078"/>
    <w:multiLevelType w:val="multilevel"/>
    <w:tmpl w:val="14F8E072"/>
    <w:lvl w:ilvl="0">
      <w:start w:val="6"/>
      <w:numFmt w:val="decimal"/>
      <w:lvlText w:val="%1"/>
      <w:lvlJc w:val="left"/>
      <w:pPr>
        <w:ind w:left="101" w:hanging="38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1" w:hanging="3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45" w:hanging="3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17" w:hanging="3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0" w:hanging="3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3" w:hanging="3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3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8" w:hanging="3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1" w:hanging="380"/>
      </w:pPr>
      <w:rPr>
        <w:rFonts w:hint="default"/>
        <w:lang w:val="ru-RU" w:eastAsia="en-US" w:bidi="ar-SA"/>
      </w:rPr>
    </w:lvl>
  </w:abstractNum>
  <w:abstractNum w:abstractNumId="2">
    <w:nsid w:val="11341C0A"/>
    <w:multiLevelType w:val="hybridMultilevel"/>
    <w:tmpl w:val="A8ECFDA2"/>
    <w:lvl w:ilvl="0" w:tplc="B898518C">
      <w:numFmt w:val="bullet"/>
      <w:lvlText w:val="-"/>
      <w:lvlJc w:val="left"/>
      <w:pPr>
        <w:ind w:left="101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D16FE7C">
      <w:numFmt w:val="bullet"/>
      <w:lvlText w:val="•"/>
      <w:lvlJc w:val="left"/>
      <w:pPr>
        <w:ind w:left="1072" w:hanging="210"/>
      </w:pPr>
      <w:rPr>
        <w:rFonts w:hint="default"/>
        <w:lang w:val="ru-RU" w:eastAsia="en-US" w:bidi="ar-SA"/>
      </w:rPr>
    </w:lvl>
    <w:lvl w:ilvl="2" w:tplc="93CEDF60">
      <w:numFmt w:val="bullet"/>
      <w:lvlText w:val="•"/>
      <w:lvlJc w:val="left"/>
      <w:pPr>
        <w:ind w:left="2045" w:hanging="210"/>
      </w:pPr>
      <w:rPr>
        <w:rFonts w:hint="default"/>
        <w:lang w:val="ru-RU" w:eastAsia="en-US" w:bidi="ar-SA"/>
      </w:rPr>
    </w:lvl>
    <w:lvl w:ilvl="3" w:tplc="153ABB54">
      <w:numFmt w:val="bullet"/>
      <w:lvlText w:val="•"/>
      <w:lvlJc w:val="left"/>
      <w:pPr>
        <w:ind w:left="3017" w:hanging="210"/>
      </w:pPr>
      <w:rPr>
        <w:rFonts w:hint="default"/>
        <w:lang w:val="ru-RU" w:eastAsia="en-US" w:bidi="ar-SA"/>
      </w:rPr>
    </w:lvl>
    <w:lvl w:ilvl="4" w:tplc="FFDE7E6C">
      <w:numFmt w:val="bullet"/>
      <w:lvlText w:val="•"/>
      <w:lvlJc w:val="left"/>
      <w:pPr>
        <w:ind w:left="3990" w:hanging="210"/>
      </w:pPr>
      <w:rPr>
        <w:rFonts w:hint="default"/>
        <w:lang w:val="ru-RU" w:eastAsia="en-US" w:bidi="ar-SA"/>
      </w:rPr>
    </w:lvl>
    <w:lvl w:ilvl="5" w:tplc="664253EE">
      <w:numFmt w:val="bullet"/>
      <w:lvlText w:val="•"/>
      <w:lvlJc w:val="left"/>
      <w:pPr>
        <w:ind w:left="4963" w:hanging="210"/>
      </w:pPr>
      <w:rPr>
        <w:rFonts w:hint="default"/>
        <w:lang w:val="ru-RU" w:eastAsia="en-US" w:bidi="ar-SA"/>
      </w:rPr>
    </w:lvl>
    <w:lvl w:ilvl="6" w:tplc="27C2AD40">
      <w:numFmt w:val="bullet"/>
      <w:lvlText w:val="•"/>
      <w:lvlJc w:val="left"/>
      <w:pPr>
        <w:ind w:left="5935" w:hanging="210"/>
      </w:pPr>
      <w:rPr>
        <w:rFonts w:hint="default"/>
        <w:lang w:val="ru-RU" w:eastAsia="en-US" w:bidi="ar-SA"/>
      </w:rPr>
    </w:lvl>
    <w:lvl w:ilvl="7" w:tplc="18909EE2">
      <w:numFmt w:val="bullet"/>
      <w:lvlText w:val="•"/>
      <w:lvlJc w:val="left"/>
      <w:pPr>
        <w:ind w:left="6908" w:hanging="210"/>
      </w:pPr>
      <w:rPr>
        <w:rFonts w:hint="default"/>
        <w:lang w:val="ru-RU" w:eastAsia="en-US" w:bidi="ar-SA"/>
      </w:rPr>
    </w:lvl>
    <w:lvl w:ilvl="8" w:tplc="E55C811A">
      <w:numFmt w:val="bullet"/>
      <w:lvlText w:val="•"/>
      <w:lvlJc w:val="left"/>
      <w:pPr>
        <w:ind w:left="7881" w:hanging="210"/>
      </w:pPr>
      <w:rPr>
        <w:rFonts w:hint="default"/>
        <w:lang w:val="ru-RU" w:eastAsia="en-US" w:bidi="ar-SA"/>
      </w:rPr>
    </w:lvl>
  </w:abstractNum>
  <w:abstractNum w:abstractNumId="3">
    <w:nsid w:val="114F405D"/>
    <w:multiLevelType w:val="multilevel"/>
    <w:tmpl w:val="379EF838"/>
    <w:lvl w:ilvl="0">
      <w:start w:val="13"/>
      <w:numFmt w:val="decimal"/>
      <w:lvlText w:val="%1"/>
      <w:lvlJc w:val="left"/>
      <w:pPr>
        <w:ind w:left="101" w:hanging="50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" w:hanging="5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45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17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0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3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8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1" w:hanging="502"/>
      </w:pPr>
      <w:rPr>
        <w:rFonts w:hint="default"/>
        <w:lang w:val="ru-RU" w:eastAsia="en-US" w:bidi="ar-SA"/>
      </w:rPr>
    </w:lvl>
  </w:abstractNum>
  <w:abstractNum w:abstractNumId="4">
    <w:nsid w:val="18C44925"/>
    <w:multiLevelType w:val="multilevel"/>
    <w:tmpl w:val="098A36D0"/>
    <w:lvl w:ilvl="0">
      <w:start w:val="5"/>
      <w:numFmt w:val="decimal"/>
      <w:lvlText w:val="%1"/>
      <w:lvlJc w:val="left"/>
      <w:pPr>
        <w:ind w:left="101" w:hanging="3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" w:hanging="3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01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17" w:hanging="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0" w:hanging="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3" w:hanging="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8" w:hanging="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1" w:hanging="136"/>
      </w:pPr>
      <w:rPr>
        <w:rFonts w:hint="default"/>
        <w:lang w:val="ru-RU" w:eastAsia="en-US" w:bidi="ar-SA"/>
      </w:rPr>
    </w:lvl>
  </w:abstractNum>
  <w:abstractNum w:abstractNumId="5">
    <w:nsid w:val="426F6A4B"/>
    <w:multiLevelType w:val="multilevel"/>
    <w:tmpl w:val="4F3AEA30"/>
    <w:lvl w:ilvl="0">
      <w:start w:val="7"/>
      <w:numFmt w:val="decimal"/>
      <w:lvlText w:val="%1"/>
      <w:lvlJc w:val="left"/>
      <w:pPr>
        <w:ind w:left="101" w:hanging="37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01" w:hanging="4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17" w:hanging="4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0" w:hanging="4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3" w:hanging="4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4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8" w:hanging="4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1" w:hanging="416"/>
      </w:pPr>
      <w:rPr>
        <w:rFonts w:hint="default"/>
        <w:lang w:val="ru-RU" w:eastAsia="en-US" w:bidi="ar-SA"/>
      </w:rPr>
    </w:lvl>
  </w:abstractNum>
  <w:abstractNum w:abstractNumId="6">
    <w:nsid w:val="438800F0"/>
    <w:multiLevelType w:val="hybridMultilevel"/>
    <w:tmpl w:val="257A2EDA"/>
    <w:lvl w:ilvl="0" w:tplc="DB12ECCA">
      <w:start w:val="12"/>
      <w:numFmt w:val="upperRoman"/>
      <w:lvlText w:val="%1"/>
      <w:lvlJc w:val="left"/>
      <w:pPr>
        <w:ind w:left="101" w:hanging="57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7E840A">
      <w:numFmt w:val="bullet"/>
      <w:lvlText w:val="•"/>
      <w:lvlJc w:val="left"/>
      <w:pPr>
        <w:ind w:left="1072" w:hanging="574"/>
      </w:pPr>
      <w:rPr>
        <w:rFonts w:hint="default"/>
        <w:lang w:val="ru-RU" w:eastAsia="en-US" w:bidi="ar-SA"/>
      </w:rPr>
    </w:lvl>
    <w:lvl w:ilvl="2" w:tplc="D7AC9D8C">
      <w:numFmt w:val="bullet"/>
      <w:lvlText w:val="•"/>
      <w:lvlJc w:val="left"/>
      <w:pPr>
        <w:ind w:left="2045" w:hanging="574"/>
      </w:pPr>
      <w:rPr>
        <w:rFonts w:hint="default"/>
        <w:lang w:val="ru-RU" w:eastAsia="en-US" w:bidi="ar-SA"/>
      </w:rPr>
    </w:lvl>
    <w:lvl w:ilvl="3" w:tplc="9004955A">
      <w:numFmt w:val="bullet"/>
      <w:lvlText w:val="•"/>
      <w:lvlJc w:val="left"/>
      <w:pPr>
        <w:ind w:left="3017" w:hanging="574"/>
      </w:pPr>
      <w:rPr>
        <w:rFonts w:hint="default"/>
        <w:lang w:val="ru-RU" w:eastAsia="en-US" w:bidi="ar-SA"/>
      </w:rPr>
    </w:lvl>
    <w:lvl w:ilvl="4" w:tplc="2A1016AC">
      <w:numFmt w:val="bullet"/>
      <w:lvlText w:val="•"/>
      <w:lvlJc w:val="left"/>
      <w:pPr>
        <w:ind w:left="3990" w:hanging="574"/>
      </w:pPr>
      <w:rPr>
        <w:rFonts w:hint="default"/>
        <w:lang w:val="ru-RU" w:eastAsia="en-US" w:bidi="ar-SA"/>
      </w:rPr>
    </w:lvl>
    <w:lvl w:ilvl="5" w:tplc="2C20256C">
      <w:numFmt w:val="bullet"/>
      <w:lvlText w:val="•"/>
      <w:lvlJc w:val="left"/>
      <w:pPr>
        <w:ind w:left="4963" w:hanging="574"/>
      </w:pPr>
      <w:rPr>
        <w:rFonts w:hint="default"/>
        <w:lang w:val="ru-RU" w:eastAsia="en-US" w:bidi="ar-SA"/>
      </w:rPr>
    </w:lvl>
    <w:lvl w:ilvl="6" w:tplc="0AC6BF8E">
      <w:numFmt w:val="bullet"/>
      <w:lvlText w:val="•"/>
      <w:lvlJc w:val="left"/>
      <w:pPr>
        <w:ind w:left="5935" w:hanging="574"/>
      </w:pPr>
      <w:rPr>
        <w:rFonts w:hint="default"/>
        <w:lang w:val="ru-RU" w:eastAsia="en-US" w:bidi="ar-SA"/>
      </w:rPr>
    </w:lvl>
    <w:lvl w:ilvl="7" w:tplc="5EBE3862">
      <w:numFmt w:val="bullet"/>
      <w:lvlText w:val="•"/>
      <w:lvlJc w:val="left"/>
      <w:pPr>
        <w:ind w:left="6908" w:hanging="574"/>
      </w:pPr>
      <w:rPr>
        <w:rFonts w:hint="default"/>
        <w:lang w:val="ru-RU" w:eastAsia="en-US" w:bidi="ar-SA"/>
      </w:rPr>
    </w:lvl>
    <w:lvl w:ilvl="8" w:tplc="5FE2CCC8">
      <w:numFmt w:val="bullet"/>
      <w:lvlText w:val="•"/>
      <w:lvlJc w:val="left"/>
      <w:pPr>
        <w:ind w:left="7881" w:hanging="574"/>
      </w:pPr>
      <w:rPr>
        <w:rFonts w:hint="default"/>
        <w:lang w:val="ru-RU" w:eastAsia="en-US" w:bidi="ar-SA"/>
      </w:rPr>
    </w:lvl>
  </w:abstractNum>
  <w:abstractNum w:abstractNumId="7">
    <w:nsid w:val="47B5371E"/>
    <w:multiLevelType w:val="multilevel"/>
    <w:tmpl w:val="FB686928"/>
    <w:lvl w:ilvl="0">
      <w:start w:val="9"/>
      <w:numFmt w:val="decimal"/>
      <w:lvlText w:val="%1"/>
      <w:lvlJc w:val="left"/>
      <w:pPr>
        <w:ind w:left="101" w:hanging="58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5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45" w:hanging="5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17" w:hanging="5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0" w:hanging="5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3" w:hanging="5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8" w:hanging="5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1" w:hanging="581"/>
      </w:pPr>
      <w:rPr>
        <w:rFonts w:hint="default"/>
        <w:lang w:val="ru-RU" w:eastAsia="en-US" w:bidi="ar-SA"/>
      </w:rPr>
    </w:lvl>
  </w:abstractNum>
  <w:abstractNum w:abstractNumId="8">
    <w:nsid w:val="48F94D72"/>
    <w:multiLevelType w:val="multilevel"/>
    <w:tmpl w:val="7C0C54A8"/>
    <w:lvl w:ilvl="0">
      <w:start w:val="10"/>
      <w:numFmt w:val="decimal"/>
      <w:lvlText w:val="%1"/>
      <w:lvlJc w:val="left"/>
      <w:pPr>
        <w:ind w:left="101" w:hanging="505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1" w:hanging="5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45" w:hanging="5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17" w:hanging="5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0" w:hanging="5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3" w:hanging="5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8" w:hanging="5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1" w:hanging="505"/>
      </w:pPr>
      <w:rPr>
        <w:rFonts w:hint="default"/>
        <w:lang w:val="ru-RU" w:eastAsia="en-US" w:bidi="ar-SA"/>
      </w:rPr>
    </w:lvl>
  </w:abstractNum>
  <w:abstractNum w:abstractNumId="9">
    <w:nsid w:val="557E7968"/>
    <w:multiLevelType w:val="hybridMultilevel"/>
    <w:tmpl w:val="D7AC98B4"/>
    <w:lvl w:ilvl="0" w:tplc="AC441F84">
      <w:start w:val="1"/>
      <w:numFmt w:val="upperRoman"/>
      <w:lvlText w:val="%1."/>
      <w:lvlJc w:val="left"/>
      <w:pPr>
        <w:ind w:left="315" w:hanging="21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264AB8C">
      <w:numFmt w:val="bullet"/>
      <w:lvlText w:val="•"/>
      <w:lvlJc w:val="left"/>
      <w:pPr>
        <w:ind w:left="1270" w:hanging="214"/>
      </w:pPr>
      <w:rPr>
        <w:rFonts w:hint="default"/>
        <w:lang w:val="ru-RU" w:eastAsia="en-US" w:bidi="ar-SA"/>
      </w:rPr>
    </w:lvl>
    <w:lvl w:ilvl="2" w:tplc="B1D8179E">
      <w:numFmt w:val="bullet"/>
      <w:lvlText w:val="•"/>
      <w:lvlJc w:val="left"/>
      <w:pPr>
        <w:ind w:left="2221" w:hanging="214"/>
      </w:pPr>
      <w:rPr>
        <w:rFonts w:hint="default"/>
        <w:lang w:val="ru-RU" w:eastAsia="en-US" w:bidi="ar-SA"/>
      </w:rPr>
    </w:lvl>
    <w:lvl w:ilvl="3" w:tplc="707E0F0A">
      <w:numFmt w:val="bullet"/>
      <w:lvlText w:val="•"/>
      <w:lvlJc w:val="left"/>
      <w:pPr>
        <w:ind w:left="3171" w:hanging="214"/>
      </w:pPr>
      <w:rPr>
        <w:rFonts w:hint="default"/>
        <w:lang w:val="ru-RU" w:eastAsia="en-US" w:bidi="ar-SA"/>
      </w:rPr>
    </w:lvl>
    <w:lvl w:ilvl="4" w:tplc="44F6EEB4">
      <w:numFmt w:val="bullet"/>
      <w:lvlText w:val="•"/>
      <w:lvlJc w:val="left"/>
      <w:pPr>
        <w:ind w:left="4122" w:hanging="214"/>
      </w:pPr>
      <w:rPr>
        <w:rFonts w:hint="default"/>
        <w:lang w:val="ru-RU" w:eastAsia="en-US" w:bidi="ar-SA"/>
      </w:rPr>
    </w:lvl>
    <w:lvl w:ilvl="5" w:tplc="156E7B0C">
      <w:numFmt w:val="bullet"/>
      <w:lvlText w:val="•"/>
      <w:lvlJc w:val="left"/>
      <w:pPr>
        <w:ind w:left="5073" w:hanging="214"/>
      </w:pPr>
      <w:rPr>
        <w:rFonts w:hint="default"/>
        <w:lang w:val="ru-RU" w:eastAsia="en-US" w:bidi="ar-SA"/>
      </w:rPr>
    </w:lvl>
    <w:lvl w:ilvl="6" w:tplc="09E4F112">
      <w:numFmt w:val="bullet"/>
      <w:lvlText w:val="•"/>
      <w:lvlJc w:val="left"/>
      <w:pPr>
        <w:ind w:left="6023" w:hanging="214"/>
      </w:pPr>
      <w:rPr>
        <w:rFonts w:hint="default"/>
        <w:lang w:val="ru-RU" w:eastAsia="en-US" w:bidi="ar-SA"/>
      </w:rPr>
    </w:lvl>
    <w:lvl w:ilvl="7" w:tplc="C2DAA83C">
      <w:numFmt w:val="bullet"/>
      <w:lvlText w:val="•"/>
      <w:lvlJc w:val="left"/>
      <w:pPr>
        <w:ind w:left="6974" w:hanging="214"/>
      </w:pPr>
      <w:rPr>
        <w:rFonts w:hint="default"/>
        <w:lang w:val="ru-RU" w:eastAsia="en-US" w:bidi="ar-SA"/>
      </w:rPr>
    </w:lvl>
    <w:lvl w:ilvl="8" w:tplc="9B6E698A">
      <w:numFmt w:val="bullet"/>
      <w:lvlText w:val="•"/>
      <w:lvlJc w:val="left"/>
      <w:pPr>
        <w:ind w:left="7925" w:hanging="214"/>
      </w:pPr>
      <w:rPr>
        <w:rFonts w:hint="default"/>
        <w:lang w:val="ru-RU" w:eastAsia="en-US" w:bidi="ar-SA"/>
      </w:rPr>
    </w:lvl>
  </w:abstractNum>
  <w:abstractNum w:abstractNumId="10">
    <w:nsid w:val="63EA423E"/>
    <w:multiLevelType w:val="multilevel"/>
    <w:tmpl w:val="35B828CA"/>
    <w:lvl w:ilvl="0">
      <w:start w:val="1"/>
      <w:numFmt w:val="decimal"/>
      <w:lvlText w:val="%1"/>
      <w:lvlJc w:val="left"/>
      <w:pPr>
        <w:ind w:left="52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1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521" w:hanging="1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11" w:hanging="1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1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3" w:hanging="1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1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4" w:hanging="1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5" w:hanging="148"/>
      </w:pPr>
      <w:rPr>
        <w:rFonts w:hint="default"/>
        <w:lang w:val="ru-RU" w:eastAsia="en-US" w:bidi="ar-SA"/>
      </w:rPr>
    </w:lvl>
  </w:abstractNum>
  <w:abstractNum w:abstractNumId="11">
    <w:nsid w:val="6B8059B3"/>
    <w:multiLevelType w:val="multilevel"/>
    <w:tmpl w:val="472611BE"/>
    <w:lvl w:ilvl="0">
      <w:start w:val="3"/>
      <w:numFmt w:val="decimal"/>
      <w:lvlText w:val="%1"/>
      <w:lvlJc w:val="left"/>
      <w:pPr>
        <w:ind w:left="101" w:hanging="47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478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045" w:hanging="4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17" w:hanging="4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0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3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8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1" w:hanging="47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8"/>
  </w:num>
  <w:num w:numId="5">
    <w:abstractNumId w:val="7"/>
  </w:num>
  <w:num w:numId="6">
    <w:abstractNumId w:val="5"/>
  </w:num>
  <w:num w:numId="7">
    <w:abstractNumId w:val="1"/>
  </w:num>
  <w:num w:numId="8">
    <w:abstractNumId w:val="4"/>
  </w:num>
  <w:num w:numId="9">
    <w:abstractNumId w:val="11"/>
  </w:num>
  <w:num w:numId="10">
    <w:abstractNumId w:val="0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979FB"/>
    <w:rsid w:val="000B0887"/>
    <w:rsid w:val="000E45FC"/>
    <w:rsid w:val="002A7DC5"/>
    <w:rsid w:val="003345D9"/>
    <w:rsid w:val="00593EC7"/>
    <w:rsid w:val="008E47A3"/>
    <w:rsid w:val="00A4315B"/>
    <w:rsid w:val="00C979FB"/>
    <w:rsid w:val="00D9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2"/>
      <w:ind w:left="302"/>
      <w:outlineLvl w:val="0"/>
    </w:pPr>
    <w:rPr>
      <w:rFonts w:ascii="Trebuchet MS" w:eastAsia="Trebuchet MS" w:hAnsi="Trebuchet MS" w:cs="Trebuchet MS"/>
      <w:sz w:val="41"/>
      <w:szCs w:val="41"/>
    </w:rPr>
  </w:style>
  <w:style w:type="paragraph" w:styleId="2">
    <w:name w:val="heading 2"/>
    <w:basedOn w:val="a"/>
    <w:uiPriority w:val="1"/>
    <w:qFormat/>
    <w:pPr>
      <w:ind w:left="101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3345D9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6">
    <w:name w:val="Normal (Web)"/>
    <w:basedOn w:val="a"/>
    <w:uiPriority w:val="99"/>
    <w:unhideWhenUsed/>
    <w:rsid w:val="008E47A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E47A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47A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2"/>
      <w:ind w:left="302"/>
      <w:outlineLvl w:val="0"/>
    </w:pPr>
    <w:rPr>
      <w:rFonts w:ascii="Trebuchet MS" w:eastAsia="Trebuchet MS" w:hAnsi="Trebuchet MS" w:cs="Trebuchet MS"/>
      <w:sz w:val="41"/>
      <w:szCs w:val="41"/>
    </w:rPr>
  </w:style>
  <w:style w:type="paragraph" w:styleId="2">
    <w:name w:val="heading 2"/>
    <w:basedOn w:val="a"/>
    <w:uiPriority w:val="1"/>
    <w:qFormat/>
    <w:pPr>
      <w:ind w:left="101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3345D9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6">
    <w:name w:val="Normal (Web)"/>
    <w:basedOn w:val="a"/>
    <w:uiPriority w:val="99"/>
    <w:unhideWhenUsed/>
    <w:rsid w:val="008E47A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E47A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47A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2641</Words>
  <Characters>15059</Characters>
  <Application>Microsoft Office Word</Application>
  <DocSecurity>0</DocSecurity>
  <Lines>125</Lines>
  <Paragraphs>35</Paragraphs>
  <ScaleCrop>false</ScaleCrop>
  <Company/>
  <LinksUpToDate>false</LinksUpToDate>
  <CharactersWithSpaces>17665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˜&gt;;&gt;65=85 &gt;1 0=B8:&gt;@@C?F8&gt;==&gt;9 ?&gt;;8B8:5</dc:title>
  <dc:creator>User</dc:creator>
  <cp:lastModifiedBy>Пользователь</cp:lastModifiedBy>
  <cp:revision>7</cp:revision>
  <dcterms:created xsi:type="dcterms:W3CDTF">2024-06-28T05:33:00Z</dcterms:created>
  <dcterms:modified xsi:type="dcterms:W3CDTF">2024-07-06T03:48:00Z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2023-01-17T00:00:00Z</vt:filetime>
  </property>
  <property fmtid="{D5CDD505-2E9C-101B-9397-08002B2CF9AE}" pid="3" name="LastSaved">
    <vt:filetime>2024-06-28T00:00:00Z</vt:filetime>
  </property>
  <property fmtid="{D5CDD505-2E9C-101B-9397-08002B2CF9AE}" pid="4" name="Producer">
    <vt:lpwstr>Microsoft: Print To PDF</vt:lpwstr>
  </property>
</Properties>
</file>